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F6EF5" w14:textId="52930758" w:rsidR="006B187A" w:rsidRPr="003E454C" w:rsidRDefault="00DE4D16" w:rsidP="006A49FE">
      <w:pPr>
        <w:spacing w:line="320" w:lineRule="exact"/>
        <w:ind w:firstLineChars="200" w:firstLine="560"/>
        <w:jc w:val="center"/>
        <w:rPr>
          <w:rFonts w:ascii="ＭＳ ゴシック" w:eastAsia="ＭＳ ゴシック" w:hAnsi="ＭＳ ゴシック"/>
          <w:sz w:val="28"/>
          <w:szCs w:val="28"/>
        </w:rPr>
      </w:pPr>
      <w:r w:rsidRPr="003E454C">
        <w:rPr>
          <w:rFonts w:ascii="ＭＳ ゴシック" w:eastAsia="ＭＳ ゴシック" w:hAnsi="ＭＳ ゴシック" w:hint="eastAsia"/>
          <w:sz w:val="28"/>
          <w:szCs w:val="28"/>
        </w:rPr>
        <w:t>乳化重合法による高分子被覆TiO</w:t>
      </w:r>
      <w:r w:rsidRPr="003E454C">
        <w:rPr>
          <w:rFonts w:ascii="ＭＳ ゴシック" w:eastAsia="ＭＳ ゴシック" w:hAnsi="ＭＳ ゴシック" w:hint="eastAsia"/>
          <w:sz w:val="28"/>
          <w:szCs w:val="28"/>
          <w:vertAlign w:val="subscript"/>
        </w:rPr>
        <w:t>2</w:t>
      </w:r>
      <w:r w:rsidRPr="003E454C">
        <w:rPr>
          <w:rFonts w:ascii="ＭＳ ゴシック" w:eastAsia="ＭＳ ゴシック" w:hAnsi="ＭＳ ゴシック" w:hint="eastAsia"/>
          <w:sz w:val="28"/>
          <w:szCs w:val="28"/>
        </w:rPr>
        <w:t>水性インクの開発</w:t>
      </w:r>
    </w:p>
    <w:p w14:paraId="338C5FD7" w14:textId="77777777" w:rsidR="00DE4D16" w:rsidRPr="006B187A" w:rsidRDefault="00DE4D16" w:rsidP="00A0674D">
      <w:pPr>
        <w:spacing w:line="280" w:lineRule="exact"/>
        <w:jc w:val="center"/>
        <w:rPr>
          <w:b/>
          <w:bCs/>
          <w:sz w:val="24"/>
          <w:szCs w:val="24"/>
        </w:rPr>
      </w:pPr>
    </w:p>
    <w:p w14:paraId="6985E28E" w14:textId="77777777" w:rsidR="00DE4D16" w:rsidRDefault="00DE4D16" w:rsidP="00A0674D">
      <w:pPr>
        <w:spacing w:line="280" w:lineRule="exact"/>
        <w:jc w:val="right"/>
      </w:pPr>
      <w:r w:rsidRPr="00DE4D16">
        <w:rPr>
          <w:sz w:val="24"/>
          <w:szCs w:val="28"/>
        </w:rPr>
        <w:t>(</w:t>
      </w:r>
      <w:r w:rsidRPr="00DE4D16">
        <w:rPr>
          <w:rFonts w:hint="eastAsia"/>
          <w:sz w:val="24"/>
          <w:szCs w:val="28"/>
        </w:rPr>
        <w:t>山形大院有機</w:t>
      </w:r>
      <w:r w:rsidRPr="00DE4D16">
        <w:rPr>
          <w:rFonts w:hint="eastAsia"/>
          <w:sz w:val="24"/>
          <w:szCs w:val="28"/>
          <w:vertAlign w:val="superscript"/>
        </w:rPr>
        <w:t>1</w:t>
      </w:r>
      <w:r>
        <w:rPr>
          <w:rFonts w:hint="eastAsia"/>
          <w:sz w:val="24"/>
          <w:szCs w:val="28"/>
        </w:rPr>
        <w:t>，</w:t>
      </w:r>
      <w:r w:rsidRPr="00DE4D16">
        <w:rPr>
          <w:rFonts w:hint="eastAsia"/>
          <w:sz w:val="24"/>
          <w:szCs w:val="28"/>
        </w:rPr>
        <w:t>山形大工</w:t>
      </w:r>
      <w:r w:rsidRPr="00DE4D16">
        <w:rPr>
          <w:rFonts w:hint="eastAsia"/>
          <w:sz w:val="24"/>
          <w:szCs w:val="28"/>
          <w:vertAlign w:val="superscript"/>
        </w:rPr>
        <w:t>2</w:t>
      </w:r>
      <w:r>
        <w:rPr>
          <w:rFonts w:hint="eastAsia"/>
          <w:sz w:val="24"/>
          <w:szCs w:val="28"/>
        </w:rPr>
        <w:t>，</w:t>
      </w:r>
      <w:r w:rsidRPr="00DE4D16">
        <w:rPr>
          <w:rFonts w:hint="eastAsia"/>
          <w:sz w:val="24"/>
          <w:szCs w:val="28"/>
        </w:rPr>
        <w:t>山形大</w:t>
      </w:r>
      <w:r w:rsidRPr="00DE4D16">
        <w:rPr>
          <w:rFonts w:hint="eastAsia"/>
          <w:sz w:val="24"/>
          <w:szCs w:val="28"/>
        </w:rPr>
        <w:t>I</w:t>
      </w:r>
      <w:r w:rsidRPr="00DE4D16">
        <w:rPr>
          <w:sz w:val="24"/>
          <w:szCs w:val="28"/>
        </w:rPr>
        <w:t>NOEL</w:t>
      </w:r>
      <w:r w:rsidRPr="00DE4D16">
        <w:rPr>
          <w:sz w:val="24"/>
          <w:szCs w:val="28"/>
          <w:vertAlign w:val="superscript"/>
        </w:rPr>
        <w:t>3</w:t>
      </w:r>
      <w:r w:rsidRPr="00DE4D16">
        <w:rPr>
          <w:sz w:val="24"/>
          <w:szCs w:val="28"/>
        </w:rPr>
        <w:t>)</w:t>
      </w:r>
      <w:r w:rsidRPr="00DE4D16">
        <w:rPr>
          <w:rFonts w:hint="eastAsia"/>
        </w:rPr>
        <w:t xml:space="preserve"> </w:t>
      </w:r>
    </w:p>
    <w:p w14:paraId="6A16D891" w14:textId="443068F8" w:rsidR="00DE4D16" w:rsidRPr="00DE4D16" w:rsidRDefault="003E454C" w:rsidP="00A0674D">
      <w:pPr>
        <w:spacing w:line="280" w:lineRule="exact"/>
        <w:jc w:val="right"/>
        <w:rPr>
          <w:sz w:val="24"/>
          <w:szCs w:val="28"/>
        </w:rPr>
      </w:pPr>
      <w:r>
        <w:rPr>
          <w:rFonts w:hint="eastAsia"/>
          <w:sz w:val="24"/>
          <w:szCs w:val="28"/>
        </w:rPr>
        <w:t>☆</w:t>
      </w:r>
      <w:r w:rsidR="00DE4D16" w:rsidRPr="00DE4D16">
        <w:rPr>
          <w:rFonts w:hint="eastAsia"/>
          <w:sz w:val="24"/>
          <w:szCs w:val="28"/>
        </w:rPr>
        <w:t>M</w:t>
      </w:r>
      <w:r w:rsidR="00DE4D16" w:rsidRPr="00DE4D16">
        <w:rPr>
          <w:sz w:val="24"/>
          <w:szCs w:val="28"/>
        </w:rPr>
        <w:t>d Kamrul</w:t>
      </w:r>
      <w:r w:rsidR="00DE4D16" w:rsidRPr="00DE4D16">
        <w:rPr>
          <w:rFonts w:hint="eastAsia"/>
          <w:sz w:val="24"/>
          <w:szCs w:val="28"/>
        </w:rPr>
        <w:t xml:space="preserve"> H</w:t>
      </w:r>
      <w:r w:rsidR="00DE4D16" w:rsidRPr="00DE4D16">
        <w:rPr>
          <w:sz w:val="24"/>
          <w:szCs w:val="28"/>
        </w:rPr>
        <w:t>asan</w:t>
      </w:r>
      <w:r w:rsidR="00DE4D16" w:rsidRPr="00DE4D16">
        <w:rPr>
          <w:sz w:val="24"/>
          <w:szCs w:val="28"/>
          <w:vertAlign w:val="superscript"/>
        </w:rPr>
        <w:t>1</w:t>
      </w:r>
      <w:r w:rsidR="00DE4D16" w:rsidRPr="00DE4D16">
        <w:rPr>
          <w:rFonts w:hint="eastAsia"/>
          <w:sz w:val="24"/>
          <w:szCs w:val="28"/>
        </w:rPr>
        <w:t>，菊地守也</w:t>
      </w:r>
      <w:r w:rsidR="00DE4D16" w:rsidRPr="00DE4D16">
        <w:rPr>
          <w:sz w:val="24"/>
          <w:szCs w:val="28"/>
          <w:vertAlign w:val="superscript"/>
        </w:rPr>
        <w:t>2</w:t>
      </w:r>
      <w:r w:rsidR="00DE4D16" w:rsidRPr="00DE4D16">
        <w:rPr>
          <w:rFonts w:hint="eastAsia"/>
          <w:sz w:val="24"/>
          <w:szCs w:val="28"/>
        </w:rPr>
        <w:t>，高橋茂樹</w:t>
      </w:r>
      <w:r w:rsidR="00DE4D16" w:rsidRPr="00DE4D16">
        <w:rPr>
          <w:rFonts w:hint="eastAsia"/>
          <w:sz w:val="24"/>
          <w:szCs w:val="28"/>
          <w:vertAlign w:val="superscript"/>
        </w:rPr>
        <w:t>3</w:t>
      </w:r>
      <w:r w:rsidR="00DE4D16">
        <w:rPr>
          <w:rFonts w:hint="eastAsia"/>
          <w:sz w:val="24"/>
          <w:szCs w:val="28"/>
        </w:rPr>
        <w:t>，</w:t>
      </w:r>
      <w:r w:rsidR="00DE4D16" w:rsidRPr="00DE4D16">
        <w:rPr>
          <w:rFonts w:hint="eastAsia"/>
          <w:sz w:val="24"/>
          <w:szCs w:val="28"/>
        </w:rPr>
        <w:t>川口正剛</w:t>
      </w:r>
      <w:r w:rsidR="00DE4D16" w:rsidRPr="00DE4D16">
        <w:rPr>
          <w:sz w:val="24"/>
          <w:szCs w:val="28"/>
          <w:vertAlign w:val="superscript"/>
        </w:rPr>
        <w:t>1</w:t>
      </w:r>
    </w:p>
    <w:p w14:paraId="6BABAF8E" w14:textId="77777777" w:rsidR="0019139B" w:rsidRPr="006B187A" w:rsidRDefault="0019139B" w:rsidP="00A0674D">
      <w:pPr>
        <w:spacing w:line="280" w:lineRule="exact"/>
        <w:rPr>
          <w:sz w:val="24"/>
          <w:szCs w:val="24"/>
        </w:rPr>
      </w:pPr>
    </w:p>
    <w:p w14:paraId="5235B859" w14:textId="2A8F4884" w:rsidR="006B187A" w:rsidRPr="003E454C" w:rsidRDefault="00492BB0" w:rsidP="00CE5C1E">
      <w:pPr>
        <w:spacing w:line="300" w:lineRule="exact"/>
        <w:rPr>
          <w:sz w:val="24"/>
          <w:szCs w:val="24"/>
        </w:rPr>
      </w:pPr>
      <w:r w:rsidRPr="003E454C">
        <w:rPr>
          <w:rFonts w:ascii="ＭＳ ゴシック" w:eastAsia="ＭＳ ゴシック" w:hAnsi="ＭＳ ゴシック" w:hint="eastAsia"/>
          <w:sz w:val="24"/>
          <w:szCs w:val="24"/>
        </w:rPr>
        <w:t>【緒言】</w:t>
      </w:r>
      <w:r w:rsidR="00242B4D" w:rsidRPr="003E454C">
        <w:rPr>
          <w:sz w:val="24"/>
          <w:szCs w:val="24"/>
        </w:rPr>
        <w:t xml:space="preserve"> </w:t>
      </w:r>
    </w:p>
    <w:p w14:paraId="0B18F043" w14:textId="2062EDC0" w:rsidR="00432143" w:rsidRPr="00432143" w:rsidRDefault="00432143" w:rsidP="00CE5C1E">
      <w:pPr>
        <w:spacing w:line="300" w:lineRule="exact"/>
        <w:ind w:firstLineChars="100" w:firstLine="240"/>
        <w:rPr>
          <w:rFonts w:cs="Times New Roman"/>
          <w:noProof/>
          <w:sz w:val="24"/>
          <w:szCs w:val="24"/>
        </w:rPr>
      </w:pPr>
      <w:r w:rsidRPr="00432143">
        <w:rPr>
          <w:rFonts w:cs="Times New Roman"/>
          <w:noProof/>
          <w:sz w:val="24"/>
          <w:szCs w:val="24"/>
        </w:rPr>
        <w:t>インクジェットプリンターは</w:t>
      </w:r>
      <w:r w:rsidR="00130E39">
        <w:rPr>
          <w:rFonts w:cs="Times New Roman" w:hint="eastAsia"/>
          <w:noProof/>
          <w:sz w:val="24"/>
          <w:szCs w:val="24"/>
        </w:rPr>
        <w:t>多く</w:t>
      </w:r>
      <w:r w:rsidRPr="00432143">
        <w:rPr>
          <w:rFonts w:cs="Times New Roman"/>
          <w:noProof/>
          <w:sz w:val="24"/>
          <w:szCs w:val="24"/>
        </w:rPr>
        <w:t>の家庭やオフィス</w:t>
      </w:r>
      <w:r w:rsidR="001B7595">
        <w:rPr>
          <w:rFonts w:cs="Times New Roman" w:hint="eastAsia"/>
          <w:noProof/>
          <w:sz w:val="24"/>
          <w:szCs w:val="24"/>
        </w:rPr>
        <w:t>において</w:t>
      </w:r>
      <w:r w:rsidRPr="00432143">
        <w:rPr>
          <w:rFonts w:cs="Times New Roman"/>
          <w:noProof/>
          <w:sz w:val="24"/>
          <w:szCs w:val="24"/>
        </w:rPr>
        <w:t>文書</w:t>
      </w:r>
      <w:r w:rsidR="00130E39">
        <w:rPr>
          <w:rFonts w:cs="Times New Roman" w:hint="eastAsia"/>
          <w:noProof/>
          <w:sz w:val="24"/>
          <w:szCs w:val="24"/>
        </w:rPr>
        <w:t>，</w:t>
      </w:r>
      <w:r w:rsidRPr="00432143">
        <w:rPr>
          <w:rFonts w:cs="Times New Roman"/>
          <w:noProof/>
          <w:sz w:val="24"/>
          <w:szCs w:val="24"/>
        </w:rPr>
        <w:t>図面，写真などを</w:t>
      </w:r>
      <w:r w:rsidR="004B7A0F">
        <w:rPr>
          <w:rFonts w:cs="Times New Roman" w:hint="eastAsia"/>
          <w:noProof/>
          <w:sz w:val="24"/>
          <w:szCs w:val="24"/>
        </w:rPr>
        <w:t>白色</w:t>
      </w:r>
      <w:r w:rsidRPr="00432143">
        <w:rPr>
          <w:rFonts w:cs="Times New Roman"/>
          <w:noProof/>
          <w:sz w:val="24"/>
          <w:szCs w:val="24"/>
        </w:rPr>
        <w:t>紙に印刷するために</w:t>
      </w:r>
      <w:r w:rsidR="00DF0553">
        <w:rPr>
          <w:rFonts w:cs="Times New Roman" w:hint="eastAsia"/>
          <w:noProof/>
          <w:sz w:val="24"/>
          <w:szCs w:val="24"/>
        </w:rPr>
        <w:t>利用</w:t>
      </w:r>
      <w:r w:rsidRPr="00432143">
        <w:rPr>
          <w:rFonts w:cs="Times New Roman"/>
          <w:noProof/>
          <w:sz w:val="24"/>
          <w:szCs w:val="24"/>
        </w:rPr>
        <w:t>されている。これらの</w:t>
      </w:r>
      <w:r w:rsidR="00DF0553" w:rsidRPr="00432143">
        <w:rPr>
          <w:rFonts w:cs="Times New Roman"/>
          <w:noProof/>
          <w:sz w:val="24"/>
          <w:szCs w:val="24"/>
        </w:rPr>
        <w:t>小規模印刷</w:t>
      </w:r>
      <w:r w:rsidR="00DF0553">
        <w:rPr>
          <w:rFonts w:cs="Times New Roman" w:hint="eastAsia"/>
          <w:noProof/>
          <w:sz w:val="24"/>
          <w:szCs w:val="24"/>
        </w:rPr>
        <w:t>に</w:t>
      </w:r>
      <w:r w:rsidR="001B7595">
        <w:rPr>
          <w:rFonts w:cs="Times New Roman" w:hint="eastAsia"/>
          <w:noProof/>
          <w:sz w:val="24"/>
          <w:szCs w:val="24"/>
        </w:rPr>
        <w:t>おいて</w:t>
      </w:r>
      <w:r w:rsidRPr="00432143">
        <w:rPr>
          <w:rFonts w:cs="Times New Roman"/>
          <w:noProof/>
          <w:sz w:val="24"/>
          <w:szCs w:val="24"/>
        </w:rPr>
        <w:t>は，主にブラック，シアン，マゼンタ，イエロー，グリーン，オレンジ，レッドなどのカラーインク</w:t>
      </w:r>
      <w:r w:rsidR="001B7595">
        <w:rPr>
          <w:rFonts w:cs="Times New Roman" w:hint="eastAsia"/>
          <w:noProof/>
          <w:sz w:val="24"/>
          <w:szCs w:val="24"/>
        </w:rPr>
        <w:t>(</w:t>
      </w:r>
      <w:r w:rsidR="001B7595">
        <w:rPr>
          <w:rFonts w:cs="Times New Roman" w:hint="eastAsia"/>
          <w:noProof/>
          <w:sz w:val="24"/>
          <w:szCs w:val="24"/>
        </w:rPr>
        <w:t>染料</w:t>
      </w:r>
      <w:r w:rsidR="001B7595">
        <w:rPr>
          <w:rFonts w:cs="Times New Roman" w:hint="eastAsia"/>
          <w:noProof/>
          <w:sz w:val="24"/>
          <w:szCs w:val="24"/>
        </w:rPr>
        <w:t xml:space="preserve"> </w:t>
      </w:r>
      <w:r w:rsidR="001B7595">
        <w:rPr>
          <w:rFonts w:cs="Times New Roman"/>
          <w:noProof/>
          <w:sz w:val="24"/>
          <w:szCs w:val="24"/>
        </w:rPr>
        <w:t xml:space="preserve">or </w:t>
      </w:r>
      <w:r w:rsidR="001B7595">
        <w:rPr>
          <w:rFonts w:cs="Times New Roman" w:hint="eastAsia"/>
          <w:noProof/>
          <w:sz w:val="24"/>
          <w:szCs w:val="24"/>
        </w:rPr>
        <w:t>顔料</w:t>
      </w:r>
      <w:r w:rsidR="001B7595">
        <w:rPr>
          <w:rFonts w:cs="Times New Roman" w:hint="eastAsia"/>
          <w:noProof/>
          <w:sz w:val="24"/>
          <w:szCs w:val="24"/>
        </w:rPr>
        <w:t>)</w:t>
      </w:r>
      <w:r w:rsidRPr="00432143">
        <w:rPr>
          <w:rFonts w:cs="Times New Roman"/>
          <w:noProof/>
          <w:sz w:val="24"/>
          <w:szCs w:val="24"/>
        </w:rPr>
        <w:t>が</w:t>
      </w:r>
      <w:r w:rsidR="001B7595">
        <w:rPr>
          <w:rFonts w:cs="Times New Roman" w:hint="eastAsia"/>
          <w:noProof/>
          <w:sz w:val="24"/>
          <w:szCs w:val="24"/>
        </w:rPr>
        <w:t>用いられ</w:t>
      </w:r>
      <w:r w:rsidR="00DF0553">
        <w:rPr>
          <w:rFonts w:cs="Times New Roman" w:hint="eastAsia"/>
          <w:noProof/>
          <w:sz w:val="24"/>
          <w:szCs w:val="24"/>
        </w:rPr>
        <w:t>ており，</w:t>
      </w:r>
      <w:r w:rsidR="001B7595" w:rsidRPr="00432143">
        <w:rPr>
          <w:rFonts w:cs="Times New Roman"/>
          <w:noProof/>
          <w:sz w:val="24"/>
          <w:szCs w:val="24"/>
        </w:rPr>
        <w:t>白インク</w:t>
      </w:r>
      <w:r w:rsidR="001B7595">
        <w:rPr>
          <w:rFonts w:cs="Times New Roman" w:hint="eastAsia"/>
          <w:noProof/>
          <w:sz w:val="24"/>
          <w:szCs w:val="24"/>
        </w:rPr>
        <w:t>はさほど重要では</w:t>
      </w:r>
      <w:r w:rsidR="00DB6FBA">
        <w:rPr>
          <w:rFonts w:cs="Times New Roman" w:hint="eastAsia"/>
          <w:noProof/>
          <w:sz w:val="24"/>
          <w:szCs w:val="24"/>
        </w:rPr>
        <w:t>なかった。</w:t>
      </w:r>
      <w:r w:rsidRPr="00432143">
        <w:rPr>
          <w:rFonts w:cs="Times New Roman"/>
          <w:noProof/>
          <w:sz w:val="24"/>
          <w:szCs w:val="24"/>
        </w:rPr>
        <w:t>しかしながら，過去</w:t>
      </w:r>
      <w:r w:rsidRPr="00432143">
        <w:rPr>
          <w:rFonts w:cs="Times New Roman"/>
          <w:noProof/>
          <w:sz w:val="24"/>
          <w:szCs w:val="24"/>
        </w:rPr>
        <w:t>10</w:t>
      </w:r>
      <w:r w:rsidRPr="00432143">
        <w:rPr>
          <w:rFonts w:cs="Times New Roman"/>
          <w:noProof/>
          <w:sz w:val="24"/>
          <w:szCs w:val="24"/>
        </w:rPr>
        <w:t>年間にインクジェット印刷は工業的な製造工程にまで拡大</w:t>
      </w:r>
      <w:r w:rsidR="00DF0553">
        <w:rPr>
          <w:rFonts w:cs="Times New Roman" w:hint="eastAsia"/>
          <w:noProof/>
          <w:sz w:val="24"/>
          <w:szCs w:val="24"/>
        </w:rPr>
        <w:t>され</w:t>
      </w:r>
      <w:r w:rsidRPr="00432143">
        <w:rPr>
          <w:rFonts w:cs="Times New Roman"/>
          <w:noProof/>
          <w:sz w:val="24"/>
          <w:szCs w:val="24"/>
        </w:rPr>
        <w:t>，そのための様々な技術開発に注目が集まっている。水性インクジェット印刷は，工程の簡略化，生産性の向上，操作の安全性，エネルギーとインクの消費量の削減，環境への影響の低さなどの多くの利点があるため</w:t>
      </w:r>
      <w:r w:rsidR="00DF0553">
        <w:rPr>
          <w:rFonts w:cs="Times New Roman" w:hint="eastAsia"/>
          <w:noProof/>
          <w:sz w:val="24"/>
          <w:szCs w:val="24"/>
        </w:rPr>
        <w:t>である。その結果，</w:t>
      </w:r>
      <w:r w:rsidRPr="00432143">
        <w:rPr>
          <w:rFonts w:cs="Times New Roman"/>
          <w:noProof/>
          <w:sz w:val="24"/>
          <w:szCs w:val="24"/>
        </w:rPr>
        <w:t>高性能な有機顔料ベースの</w:t>
      </w:r>
      <w:r w:rsidR="00DF0553" w:rsidRPr="00432143">
        <w:rPr>
          <w:rFonts w:cs="Times New Roman"/>
          <w:noProof/>
          <w:sz w:val="24"/>
          <w:szCs w:val="24"/>
        </w:rPr>
        <w:t>工業用</w:t>
      </w:r>
      <w:r w:rsidR="00DF0553">
        <w:rPr>
          <w:rFonts w:cs="Times New Roman" w:hint="eastAsia"/>
          <w:noProof/>
          <w:sz w:val="24"/>
          <w:szCs w:val="24"/>
        </w:rPr>
        <w:t>の</w:t>
      </w:r>
      <w:r w:rsidRPr="00432143">
        <w:rPr>
          <w:rFonts w:cs="Times New Roman"/>
          <w:noProof/>
          <w:sz w:val="24"/>
          <w:szCs w:val="24"/>
        </w:rPr>
        <w:t>着色インクが急速に開発され</w:t>
      </w:r>
      <w:r w:rsidR="00130E39">
        <w:rPr>
          <w:rFonts w:cs="Times New Roman" w:hint="eastAsia"/>
          <w:noProof/>
          <w:sz w:val="24"/>
          <w:szCs w:val="24"/>
        </w:rPr>
        <w:t>，</w:t>
      </w:r>
      <w:r w:rsidR="00DB6FBA">
        <w:rPr>
          <w:rFonts w:cs="Times New Roman" w:hint="eastAsia"/>
          <w:noProof/>
          <w:sz w:val="24"/>
          <w:szCs w:val="24"/>
        </w:rPr>
        <w:t>すでに</w:t>
      </w:r>
      <w:r w:rsidR="00130E39">
        <w:rPr>
          <w:rFonts w:cs="Times New Roman" w:hint="eastAsia"/>
          <w:noProof/>
          <w:sz w:val="24"/>
          <w:szCs w:val="24"/>
        </w:rPr>
        <w:t>実用化されている</w:t>
      </w:r>
      <w:r w:rsidRPr="00432143">
        <w:rPr>
          <w:rFonts w:cs="Times New Roman"/>
          <w:noProof/>
          <w:sz w:val="24"/>
          <w:szCs w:val="24"/>
        </w:rPr>
        <w:t>。</w:t>
      </w:r>
    </w:p>
    <w:p w14:paraId="142F93C6" w14:textId="043CE05B" w:rsidR="00C37ADE" w:rsidRDefault="00A56608" w:rsidP="00CE5C1E">
      <w:pPr>
        <w:spacing w:line="300" w:lineRule="exact"/>
        <w:ind w:firstLineChars="100" w:firstLine="240"/>
        <w:rPr>
          <w:rFonts w:cs="Times New Roman"/>
          <w:noProof/>
          <w:sz w:val="24"/>
          <w:szCs w:val="24"/>
        </w:rPr>
      </w:pPr>
      <w:r w:rsidRPr="00F66BAA">
        <w:rPr>
          <w:rFonts w:cs="Times New Roman"/>
          <w:noProof/>
          <w:sz w:val="24"/>
          <w:szCs w:val="24"/>
        </w:rPr>
        <mc:AlternateContent>
          <mc:Choice Requires="wps">
            <w:drawing>
              <wp:anchor distT="45720" distB="45720" distL="114300" distR="114300" simplePos="0" relativeHeight="251674624" behindDoc="0" locked="0" layoutInCell="1" allowOverlap="1" wp14:anchorId="56D3A100" wp14:editId="2F9C34E9">
                <wp:simplePos x="0" y="0"/>
                <wp:positionH relativeFrom="column">
                  <wp:posOffset>2088058</wp:posOffset>
                </wp:positionH>
                <wp:positionV relativeFrom="paragraph">
                  <wp:posOffset>1090676</wp:posOffset>
                </wp:positionV>
                <wp:extent cx="4099560" cy="38766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3876675"/>
                        </a:xfrm>
                        <a:prstGeom prst="rect">
                          <a:avLst/>
                        </a:prstGeom>
                        <a:solidFill>
                          <a:srgbClr val="FFFFFF"/>
                        </a:solidFill>
                        <a:ln w="9525">
                          <a:noFill/>
                          <a:miter lim="800000"/>
                          <a:headEnd/>
                          <a:tailEnd/>
                        </a:ln>
                      </wps:spPr>
                      <wps:txbx>
                        <w:txbxContent>
                          <w:p w14:paraId="19A3F7CA" w14:textId="1E5C1544" w:rsidR="00F66BAA" w:rsidRDefault="00A56608">
                            <w:r w:rsidRPr="00A56608">
                              <w:rPr>
                                <w:noProof/>
                              </w:rPr>
                              <w:drawing>
                                <wp:inline distT="0" distB="0" distL="0" distR="0" wp14:anchorId="312F5095" wp14:editId="528A46DF">
                                  <wp:extent cx="3988986" cy="2772461"/>
                                  <wp:effectExtent l="0" t="0" r="0" b="8890"/>
                                  <wp:docPr id="902660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1468" cy="2781136"/>
                                          </a:xfrm>
                                          <a:prstGeom prst="rect">
                                            <a:avLst/>
                                          </a:prstGeom>
                                          <a:noFill/>
                                          <a:ln>
                                            <a:noFill/>
                                          </a:ln>
                                        </pic:spPr>
                                      </pic:pic>
                                    </a:graphicData>
                                  </a:graphic>
                                </wp:inline>
                              </w:drawing>
                            </w:r>
                          </w:p>
                          <w:p w14:paraId="779A1982" w14:textId="41DB19B2" w:rsidR="00A56608" w:rsidRPr="00A56608" w:rsidRDefault="00A56608" w:rsidP="00FC3316">
                            <w:pPr>
                              <w:snapToGrid w:val="0"/>
                              <w:spacing w:line="260" w:lineRule="exact"/>
                              <w:rPr>
                                <w:rFonts w:cs="Times New Roman"/>
                                <w:b/>
                                <w:bCs/>
                                <w:sz w:val="24"/>
                                <w:szCs w:val="28"/>
                              </w:rPr>
                            </w:pPr>
                            <w:r w:rsidRPr="00A56608">
                              <w:rPr>
                                <w:rFonts w:cs="Times New Roman"/>
                                <w:b/>
                                <w:bCs/>
                                <w:sz w:val="24"/>
                                <w:szCs w:val="28"/>
                              </w:rPr>
                              <w:t xml:space="preserve">Figure 1. </w:t>
                            </w:r>
                            <w:r w:rsidRPr="00A56608">
                              <w:rPr>
                                <w:rFonts w:cs="Times New Roman"/>
                                <w:sz w:val="24"/>
                                <w:szCs w:val="28"/>
                              </w:rPr>
                              <w:t>Schematic drawings showing an outline of the study: (a) dispersion of dried Al-TiO</w:t>
                            </w:r>
                            <w:r w:rsidRPr="00A56608">
                              <w:rPr>
                                <w:rFonts w:cs="Times New Roman"/>
                                <w:sz w:val="24"/>
                                <w:szCs w:val="28"/>
                                <w:vertAlign w:val="subscript"/>
                              </w:rPr>
                              <w:t xml:space="preserve">2 </w:t>
                            </w:r>
                            <w:r w:rsidRPr="00A56608">
                              <w:rPr>
                                <w:rFonts w:cs="Times New Roman"/>
                                <w:sz w:val="24"/>
                                <w:szCs w:val="28"/>
                              </w:rPr>
                              <w:t>powder into water with partially neutralized ISOBAM-600 (</w:t>
                            </w:r>
                            <w:r w:rsidRPr="00A56608">
                              <w:rPr>
                                <w:rFonts w:cs="Times New Roman"/>
                                <w:i/>
                                <w:iCs/>
                                <w:sz w:val="24"/>
                                <w:szCs w:val="28"/>
                              </w:rPr>
                              <w:t>a</w:t>
                            </w:r>
                            <w:r w:rsidRPr="00A56608">
                              <w:rPr>
                                <w:rFonts w:cs="Times New Roman"/>
                                <w:sz w:val="24"/>
                                <w:szCs w:val="28"/>
                              </w:rPr>
                              <w:t xml:space="preserve"> = 0.7), (b) encapsulation of Al-TiO</w:t>
                            </w:r>
                            <w:r w:rsidRPr="00A56608">
                              <w:rPr>
                                <w:rFonts w:cs="Times New Roman"/>
                                <w:sz w:val="24"/>
                                <w:szCs w:val="28"/>
                                <w:vertAlign w:val="subscript"/>
                              </w:rPr>
                              <w:t>2</w:t>
                            </w:r>
                            <w:r w:rsidRPr="00A56608">
                              <w:rPr>
                                <w:rFonts w:cs="Times New Roman"/>
                                <w:sz w:val="24"/>
                                <w:szCs w:val="28"/>
                              </w:rPr>
                              <w:t xml:space="preserve"> via two- and three-step emulsion polymerizations using NE-10, and (c) inkjet printing and reflectance measurements.</w:t>
                            </w:r>
                          </w:p>
                          <w:p w14:paraId="2FA2CD22" w14:textId="7FABA9B2" w:rsidR="00F66BAA" w:rsidRPr="00A56608" w:rsidRDefault="00F66BAA" w:rsidP="00A566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D3A100" id="_x0000_t202" coordsize="21600,21600" o:spt="202" path="m,l,21600r21600,l21600,xe">
                <v:stroke joinstyle="miter"/>
                <v:path gradientshapeok="t" o:connecttype="rect"/>
              </v:shapetype>
              <v:shape id="テキスト ボックス 2" o:spid="_x0000_s1026" type="#_x0000_t202" style="position:absolute;left:0;text-align:left;margin-left:164.4pt;margin-top:85.9pt;width:322.8pt;height:30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y9DgIAAPcDAAAOAAAAZHJzL2Uyb0RvYy54bWysU9uO2yAQfa/Uf0C8N3bSJJtYcVbbbFNV&#10;2l6kbT8AYxyjAkOBxE6/fgfszabtW1UeEMMM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" stroked="f">
                <v:textbox>
                  <w:txbxContent>
                    <w:p w14:paraId="19A3F7CA" w14:textId="1E5C1544" w:rsidR="00F66BAA" w:rsidRDefault="00A56608">
                      <w:r w:rsidRPr="00A56608">
                        <w:rPr>
                          <w:noProof/>
                        </w:rPr>
                        <w:drawing>
                          <wp:inline distT="0" distB="0" distL="0" distR="0" wp14:anchorId="312F5095" wp14:editId="528A46DF">
                            <wp:extent cx="3988986" cy="2772461"/>
                            <wp:effectExtent l="0" t="0" r="0" b="8890"/>
                            <wp:docPr id="902660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1468" cy="2781136"/>
                                    </a:xfrm>
                                    <a:prstGeom prst="rect">
                                      <a:avLst/>
                                    </a:prstGeom>
                                    <a:noFill/>
                                    <a:ln>
                                      <a:noFill/>
                                    </a:ln>
                                  </pic:spPr>
                                </pic:pic>
                              </a:graphicData>
                            </a:graphic>
                          </wp:inline>
                        </w:drawing>
                      </w:r>
                    </w:p>
                    <w:p w14:paraId="779A1982" w14:textId="41DB19B2" w:rsidR="00A56608" w:rsidRPr="00A56608" w:rsidRDefault="00A56608" w:rsidP="00FC3316">
                      <w:pPr>
                        <w:snapToGrid w:val="0"/>
                        <w:spacing w:line="260" w:lineRule="exact"/>
                        <w:rPr>
                          <w:rFonts w:cs="Times New Roman"/>
                          <w:b/>
                          <w:bCs/>
                          <w:sz w:val="24"/>
                          <w:szCs w:val="28"/>
                        </w:rPr>
                      </w:pPr>
                      <w:r w:rsidRPr="00A56608">
                        <w:rPr>
                          <w:rFonts w:cs="Times New Roman"/>
                          <w:b/>
                          <w:bCs/>
                          <w:sz w:val="24"/>
                          <w:szCs w:val="28"/>
                        </w:rPr>
                        <w:t xml:space="preserve">Figure 1. </w:t>
                      </w:r>
                      <w:r w:rsidRPr="00A56608">
                        <w:rPr>
                          <w:rFonts w:cs="Times New Roman"/>
                          <w:sz w:val="24"/>
                          <w:szCs w:val="28"/>
                        </w:rPr>
                        <w:t>Schematic drawings showing an outline of the study: (a) dispersion of dried Al-TiO</w:t>
                      </w:r>
                      <w:r w:rsidRPr="00A56608">
                        <w:rPr>
                          <w:rFonts w:cs="Times New Roman"/>
                          <w:sz w:val="24"/>
                          <w:szCs w:val="28"/>
                          <w:vertAlign w:val="subscript"/>
                        </w:rPr>
                        <w:t xml:space="preserve">2 </w:t>
                      </w:r>
                      <w:r w:rsidRPr="00A56608">
                        <w:rPr>
                          <w:rFonts w:cs="Times New Roman"/>
                          <w:sz w:val="24"/>
                          <w:szCs w:val="28"/>
                        </w:rPr>
                        <w:t>powder into water with partially neutralized ISOBAM-600 (</w:t>
                      </w:r>
                      <w:r w:rsidRPr="00A56608">
                        <w:rPr>
                          <w:rFonts w:cs="Times New Roman"/>
                          <w:i/>
                          <w:iCs/>
                          <w:sz w:val="24"/>
                          <w:szCs w:val="28"/>
                        </w:rPr>
                        <w:t>a</w:t>
                      </w:r>
                      <w:r w:rsidRPr="00A56608">
                        <w:rPr>
                          <w:rFonts w:cs="Times New Roman"/>
                          <w:sz w:val="24"/>
                          <w:szCs w:val="28"/>
                        </w:rPr>
                        <w:t xml:space="preserve"> = 0.7), (b) encapsulation of Al-TiO</w:t>
                      </w:r>
                      <w:r w:rsidRPr="00A56608">
                        <w:rPr>
                          <w:rFonts w:cs="Times New Roman"/>
                          <w:sz w:val="24"/>
                          <w:szCs w:val="28"/>
                          <w:vertAlign w:val="subscript"/>
                        </w:rPr>
                        <w:t>2</w:t>
                      </w:r>
                      <w:r w:rsidRPr="00A56608">
                        <w:rPr>
                          <w:rFonts w:cs="Times New Roman"/>
                          <w:sz w:val="24"/>
                          <w:szCs w:val="28"/>
                        </w:rPr>
                        <w:t xml:space="preserve"> via two- and three-step emulsion polymerizations using NE-10, and (c) inkjet printing and reflectance measurements.</w:t>
                      </w:r>
                    </w:p>
                    <w:p w14:paraId="2FA2CD22" w14:textId="7FABA9B2" w:rsidR="00F66BAA" w:rsidRPr="00A56608" w:rsidRDefault="00F66BAA" w:rsidP="00A56608"/>
                  </w:txbxContent>
                </v:textbox>
                <w10:wrap type="square"/>
              </v:shape>
            </w:pict>
          </mc:Fallback>
        </mc:AlternateContent>
      </w:r>
      <w:r w:rsidR="00432143">
        <w:rPr>
          <w:rFonts w:cs="Times New Roman" w:hint="eastAsia"/>
          <w:noProof/>
          <w:sz w:val="24"/>
          <w:szCs w:val="24"/>
        </w:rPr>
        <w:t>一方，</w:t>
      </w:r>
      <w:r w:rsidR="00432143" w:rsidRPr="00432143">
        <w:rPr>
          <w:rFonts w:cs="Times New Roman"/>
          <w:noProof/>
          <w:sz w:val="24"/>
          <w:szCs w:val="24"/>
        </w:rPr>
        <w:t>サブミクロンサイズの二酸化チタン（</w:t>
      </w:r>
      <w:r w:rsidR="00432143" w:rsidRPr="00432143">
        <w:rPr>
          <w:rFonts w:cs="Times New Roman"/>
          <w:noProof/>
          <w:sz w:val="24"/>
          <w:szCs w:val="24"/>
        </w:rPr>
        <w:t>TiO</w:t>
      </w:r>
      <w:r w:rsidR="00432143" w:rsidRPr="00432143">
        <w:rPr>
          <w:rFonts w:cs="Times New Roman"/>
          <w:noProof/>
          <w:sz w:val="24"/>
          <w:szCs w:val="24"/>
          <w:vertAlign w:val="subscript"/>
        </w:rPr>
        <w:t>2</w:t>
      </w:r>
      <w:r w:rsidR="00432143" w:rsidRPr="00432143">
        <w:rPr>
          <w:rFonts w:cs="Times New Roman"/>
          <w:noProof/>
          <w:sz w:val="24"/>
          <w:szCs w:val="24"/>
        </w:rPr>
        <w:t>）は，印刷産業で使用される必須の無機白色顔料で，重量で世界顔料市場の</w:t>
      </w:r>
      <w:r w:rsidR="00432143" w:rsidRPr="00432143">
        <w:rPr>
          <w:rFonts w:cs="Times New Roman"/>
          <w:noProof/>
          <w:sz w:val="24"/>
          <w:szCs w:val="24"/>
        </w:rPr>
        <w:t>65</w:t>
      </w:r>
      <w:r w:rsidR="00432143" w:rsidRPr="00432143">
        <w:rPr>
          <w:rFonts w:cs="Times New Roman"/>
          <w:noProof/>
          <w:sz w:val="24"/>
          <w:szCs w:val="24"/>
        </w:rPr>
        <w:t>％以上</w:t>
      </w:r>
      <w:r w:rsidR="00130E39">
        <w:rPr>
          <w:rFonts w:cs="Times New Roman" w:hint="eastAsia"/>
          <w:noProof/>
          <w:sz w:val="24"/>
          <w:szCs w:val="24"/>
        </w:rPr>
        <w:t>，</w:t>
      </w:r>
      <w:r w:rsidR="00432143" w:rsidRPr="00432143">
        <w:rPr>
          <w:rFonts w:cs="Times New Roman"/>
          <w:noProof/>
          <w:sz w:val="24"/>
          <w:szCs w:val="24"/>
        </w:rPr>
        <w:t>金額で</w:t>
      </w:r>
      <w:r w:rsidR="00130E39">
        <w:rPr>
          <w:rFonts w:cs="Times New Roman" w:hint="eastAsia"/>
          <w:noProof/>
          <w:sz w:val="24"/>
          <w:szCs w:val="24"/>
        </w:rPr>
        <w:t>は</w:t>
      </w:r>
      <w:r w:rsidR="00432143" w:rsidRPr="00432143">
        <w:rPr>
          <w:rFonts w:cs="Times New Roman"/>
          <w:noProof/>
          <w:sz w:val="24"/>
          <w:szCs w:val="24"/>
        </w:rPr>
        <w:t>36</w:t>
      </w:r>
      <w:r w:rsidR="00432143" w:rsidRPr="00432143">
        <w:rPr>
          <w:rFonts w:cs="Times New Roman"/>
          <w:noProof/>
          <w:sz w:val="24"/>
          <w:szCs w:val="24"/>
        </w:rPr>
        <w:t>％以上を占めている。ラベルやテキスタイル印刷業界では媒体が白色であるとは限らないため白色インクは白い文字や画像を印刷するために必要である。</w:t>
      </w:r>
      <w:r w:rsidR="00DF0553">
        <w:rPr>
          <w:rFonts w:cs="Times New Roman" w:hint="eastAsia"/>
          <w:noProof/>
          <w:sz w:val="24"/>
          <w:szCs w:val="24"/>
        </w:rPr>
        <w:t>また</w:t>
      </w:r>
      <w:r w:rsidR="00130E39">
        <w:rPr>
          <w:rFonts w:cs="Times New Roman" w:hint="eastAsia"/>
          <w:noProof/>
          <w:sz w:val="24"/>
          <w:szCs w:val="24"/>
        </w:rPr>
        <w:t>，</w:t>
      </w:r>
      <w:r w:rsidR="00432143" w:rsidRPr="00432143">
        <w:rPr>
          <w:rFonts w:cs="Times New Roman"/>
          <w:noProof/>
          <w:sz w:val="24"/>
          <w:szCs w:val="24"/>
        </w:rPr>
        <w:t>軟包装業界では透明ポリマーフィルム</w:t>
      </w:r>
      <w:r w:rsidR="00DF0553">
        <w:rPr>
          <w:rFonts w:cs="Times New Roman" w:hint="eastAsia"/>
          <w:noProof/>
          <w:sz w:val="24"/>
          <w:szCs w:val="24"/>
        </w:rPr>
        <w:t>上に</w:t>
      </w:r>
      <w:r w:rsidR="00DF0553" w:rsidRPr="00432143">
        <w:rPr>
          <w:rFonts w:cs="Times New Roman"/>
          <w:noProof/>
          <w:sz w:val="24"/>
          <w:szCs w:val="24"/>
        </w:rPr>
        <w:t>画像</w:t>
      </w:r>
      <w:r w:rsidR="00B63F5E">
        <w:rPr>
          <w:rFonts w:cs="Times New Roman" w:hint="eastAsia"/>
          <w:noProof/>
          <w:sz w:val="24"/>
          <w:szCs w:val="24"/>
        </w:rPr>
        <w:t>や文字などを</w:t>
      </w:r>
      <w:r w:rsidR="00DF0553" w:rsidRPr="00432143">
        <w:rPr>
          <w:rFonts w:cs="Times New Roman"/>
          <w:noProof/>
          <w:sz w:val="24"/>
          <w:szCs w:val="24"/>
        </w:rPr>
        <w:t>コントラスト</w:t>
      </w:r>
      <w:r w:rsidR="00B63F5E">
        <w:rPr>
          <w:rFonts w:cs="Times New Roman" w:hint="eastAsia"/>
          <w:noProof/>
          <w:sz w:val="24"/>
          <w:szCs w:val="24"/>
        </w:rPr>
        <w:t>高く印刷するために</w:t>
      </w:r>
      <w:r w:rsidR="00432143" w:rsidRPr="00432143">
        <w:rPr>
          <w:rFonts w:cs="Times New Roman"/>
          <w:noProof/>
          <w:sz w:val="24"/>
          <w:szCs w:val="24"/>
        </w:rPr>
        <w:t>白色インクによるアンダーコーティングが必要である。</w:t>
      </w:r>
      <w:r w:rsidR="00D0705A">
        <w:rPr>
          <w:rFonts w:cs="Times New Roman" w:hint="eastAsia"/>
          <w:noProof/>
          <w:sz w:val="24"/>
          <w:szCs w:val="24"/>
        </w:rPr>
        <w:t>このように高性能白色インクの需要が増加する中で，</w:t>
      </w:r>
      <w:r w:rsidR="00432143" w:rsidRPr="00432143">
        <w:rPr>
          <w:rFonts w:cs="Times New Roman"/>
          <w:noProof/>
          <w:sz w:val="24"/>
          <w:szCs w:val="24"/>
        </w:rPr>
        <w:t>TiO</w:t>
      </w:r>
      <w:r w:rsidR="00432143" w:rsidRPr="00130E39">
        <w:rPr>
          <w:rFonts w:cs="Times New Roman"/>
          <w:noProof/>
          <w:sz w:val="24"/>
          <w:szCs w:val="24"/>
          <w:vertAlign w:val="subscript"/>
        </w:rPr>
        <w:t>2</w:t>
      </w:r>
      <w:r w:rsidR="00432143" w:rsidRPr="00432143">
        <w:rPr>
          <w:rFonts w:cs="Times New Roman"/>
          <w:noProof/>
          <w:sz w:val="24"/>
          <w:szCs w:val="24"/>
        </w:rPr>
        <w:t>は</w:t>
      </w:r>
      <w:r w:rsidR="00130E39" w:rsidRPr="00432143">
        <w:rPr>
          <w:rFonts w:cs="Times New Roman"/>
          <w:noProof/>
          <w:sz w:val="24"/>
          <w:szCs w:val="24"/>
        </w:rPr>
        <w:t>密度が</w:t>
      </w:r>
      <w:r w:rsidR="00432143" w:rsidRPr="00432143">
        <w:rPr>
          <w:rFonts w:cs="Times New Roman"/>
          <w:noProof/>
          <w:sz w:val="24"/>
          <w:szCs w:val="24"/>
        </w:rPr>
        <w:t>4.3 g</w:t>
      </w:r>
      <w:r w:rsidR="00DF0553">
        <w:rPr>
          <w:rFonts w:cs="Times New Roman"/>
          <w:noProof/>
          <w:sz w:val="24"/>
          <w:szCs w:val="24"/>
        </w:rPr>
        <w:t xml:space="preserve"> </w:t>
      </w:r>
      <w:r w:rsidR="00432143" w:rsidRPr="00432143">
        <w:rPr>
          <w:rFonts w:cs="Times New Roman"/>
          <w:noProof/>
          <w:sz w:val="24"/>
          <w:szCs w:val="24"/>
        </w:rPr>
        <w:t>cm</w:t>
      </w:r>
      <w:r w:rsidR="00432143" w:rsidRPr="00130E39">
        <w:rPr>
          <w:rFonts w:cs="Times New Roman"/>
          <w:noProof/>
          <w:sz w:val="24"/>
          <w:szCs w:val="24"/>
          <w:vertAlign w:val="superscript"/>
        </w:rPr>
        <w:t>-</w:t>
      </w:r>
      <w:r w:rsidR="00130E39">
        <w:rPr>
          <w:rFonts w:cs="Times New Roman"/>
          <w:noProof/>
          <w:sz w:val="24"/>
          <w:szCs w:val="24"/>
          <w:vertAlign w:val="superscript"/>
        </w:rPr>
        <w:t>3</w:t>
      </w:r>
      <w:r w:rsidR="00432143" w:rsidRPr="00432143">
        <w:rPr>
          <w:rFonts w:cs="Times New Roman"/>
          <w:noProof/>
          <w:sz w:val="24"/>
          <w:szCs w:val="24"/>
        </w:rPr>
        <w:t>と高いため</w:t>
      </w:r>
      <w:r w:rsidR="00D0705A">
        <w:rPr>
          <w:rFonts w:cs="Times New Roman" w:hint="eastAsia"/>
          <w:noProof/>
          <w:sz w:val="24"/>
          <w:szCs w:val="24"/>
        </w:rPr>
        <w:t>に</w:t>
      </w:r>
      <w:r w:rsidR="00432143" w:rsidRPr="00432143">
        <w:rPr>
          <w:rFonts w:cs="Times New Roman"/>
          <w:noProof/>
          <w:sz w:val="24"/>
          <w:szCs w:val="24"/>
        </w:rPr>
        <w:t>有機顔料の</w:t>
      </w:r>
      <w:r w:rsidR="00432143" w:rsidRPr="00432143">
        <w:rPr>
          <w:rFonts w:cs="Times New Roman"/>
          <w:noProof/>
          <w:sz w:val="24"/>
          <w:szCs w:val="24"/>
        </w:rPr>
        <w:t>50</w:t>
      </w:r>
      <w:r w:rsidR="00432143" w:rsidRPr="00432143">
        <w:rPr>
          <w:rFonts w:cs="Times New Roman"/>
          <w:noProof/>
          <w:sz w:val="24"/>
          <w:szCs w:val="24"/>
        </w:rPr>
        <w:t>～</w:t>
      </w:r>
      <w:r w:rsidR="00432143" w:rsidRPr="00432143">
        <w:rPr>
          <w:rFonts w:cs="Times New Roman"/>
          <w:noProof/>
          <w:sz w:val="24"/>
          <w:szCs w:val="24"/>
        </w:rPr>
        <w:t>80</w:t>
      </w:r>
      <w:r w:rsidR="00432143" w:rsidRPr="00432143">
        <w:rPr>
          <w:rFonts w:cs="Times New Roman"/>
          <w:noProof/>
          <w:sz w:val="24"/>
          <w:szCs w:val="24"/>
        </w:rPr>
        <w:t>倍の速さで沈降し</w:t>
      </w:r>
      <w:r w:rsidR="00130E39">
        <w:rPr>
          <w:rFonts w:cs="Times New Roman" w:hint="eastAsia"/>
          <w:noProof/>
          <w:sz w:val="24"/>
          <w:szCs w:val="24"/>
        </w:rPr>
        <w:t>，</w:t>
      </w:r>
      <w:r w:rsidR="00432143" w:rsidRPr="00432143">
        <w:rPr>
          <w:rFonts w:cs="Times New Roman"/>
          <w:noProof/>
          <w:sz w:val="24"/>
          <w:szCs w:val="24"/>
        </w:rPr>
        <w:t>容器の底で</w:t>
      </w:r>
      <w:r w:rsidR="0000590C">
        <w:rPr>
          <w:rFonts w:cs="Times New Roman" w:hint="eastAsia"/>
          <w:noProof/>
          <w:sz w:val="24"/>
          <w:szCs w:val="24"/>
        </w:rPr>
        <w:t>容易に</w:t>
      </w:r>
      <w:r w:rsidR="00432143" w:rsidRPr="00432143">
        <w:rPr>
          <w:rFonts w:cs="Times New Roman"/>
          <w:noProof/>
          <w:sz w:val="24"/>
          <w:szCs w:val="24"/>
        </w:rPr>
        <w:t>凝集する</w:t>
      </w:r>
      <w:r w:rsidR="00D0705A">
        <w:rPr>
          <w:rFonts w:cs="Times New Roman" w:hint="eastAsia"/>
          <w:noProof/>
          <w:sz w:val="24"/>
          <w:szCs w:val="24"/>
        </w:rPr>
        <w:t>。</w:t>
      </w:r>
      <w:r w:rsidR="00203A72">
        <w:rPr>
          <w:rFonts w:cs="Times New Roman" w:hint="eastAsia"/>
          <w:noProof/>
          <w:sz w:val="24"/>
          <w:szCs w:val="24"/>
        </w:rPr>
        <w:t>また，</w:t>
      </w:r>
      <w:r w:rsidR="00986CFB">
        <w:rPr>
          <w:rFonts w:cs="Times New Roman" w:hint="eastAsia"/>
          <w:noProof/>
          <w:sz w:val="24"/>
          <w:szCs w:val="24"/>
        </w:rPr>
        <w:t>印刷</w:t>
      </w:r>
      <w:r w:rsidR="00432143" w:rsidRPr="00432143">
        <w:rPr>
          <w:rFonts w:cs="Times New Roman"/>
          <w:noProof/>
          <w:sz w:val="24"/>
          <w:szCs w:val="24"/>
        </w:rPr>
        <w:t>膜中</w:t>
      </w:r>
      <w:r w:rsidR="00986CFB">
        <w:rPr>
          <w:rFonts w:cs="Times New Roman" w:hint="eastAsia"/>
          <w:noProof/>
          <w:sz w:val="24"/>
          <w:szCs w:val="24"/>
        </w:rPr>
        <w:t>での</w:t>
      </w:r>
      <w:r w:rsidR="00432143" w:rsidRPr="00432143">
        <w:rPr>
          <w:rFonts w:cs="Times New Roman"/>
          <w:noProof/>
          <w:sz w:val="24"/>
          <w:szCs w:val="24"/>
        </w:rPr>
        <w:t>TiO</w:t>
      </w:r>
      <w:r w:rsidR="00432143" w:rsidRPr="00203A72">
        <w:rPr>
          <w:rFonts w:cs="Times New Roman"/>
          <w:noProof/>
          <w:sz w:val="24"/>
          <w:szCs w:val="24"/>
          <w:vertAlign w:val="subscript"/>
        </w:rPr>
        <w:t>2</w:t>
      </w:r>
      <w:r w:rsidR="00432143" w:rsidRPr="00432143">
        <w:rPr>
          <w:rFonts w:cs="Times New Roman"/>
          <w:noProof/>
          <w:sz w:val="24"/>
          <w:szCs w:val="24"/>
        </w:rPr>
        <w:t>の凝集</w:t>
      </w:r>
      <w:r w:rsidR="0000590C">
        <w:rPr>
          <w:rFonts w:cs="Times New Roman" w:hint="eastAsia"/>
          <w:noProof/>
          <w:sz w:val="24"/>
          <w:szCs w:val="24"/>
        </w:rPr>
        <w:t>も起こりやすく，</w:t>
      </w:r>
      <w:r w:rsidR="00432143" w:rsidRPr="00432143">
        <w:rPr>
          <w:rFonts w:cs="Times New Roman"/>
          <w:noProof/>
          <w:sz w:val="24"/>
          <w:szCs w:val="24"/>
        </w:rPr>
        <w:t>光散乱効率</w:t>
      </w:r>
      <w:r w:rsidR="0000590C">
        <w:rPr>
          <w:rFonts w:cs="Times New Roman" w:hint="eastAsia"/>
          <w:noProof/>
          <w:sz w:val="24"/>
          <w:szCs w:val="24"/>
        </w:rPr>
        <w:t>や</w:t>
      </w:r>
      <w:r w:rsidR="00432143" w:rsidRPr="00432143">
        <w:rPr>
          <w:rFonts w:cs="Times New Roman"/>
          <w:noProof/>
          <w:sz w:val="24"/>
          <w:szCs w:val="24"/>
        </w:rPr>
        <w:t>白色度を低下</w:t>
      </w:r>
      <w:r w:rsidR="0000590C">
        <w:rPr>
          <w:rFonts w:cs="Times New Roman" w:hint="eastAsia"/>
          <w:noProof/>
          <w:sz w:val="24"/>
          <w:szCs w:val="24"/>
        </w:rPr>
        <w:t>をもたらすと</w:t>
      </w:r>
      <w:r w:rsidR="00986CFB">
        <w:rPr>
          <w:rFonts w:cs="Times New Roman" w:hint="eastAsia"/>
          <w:noProof/>
          <w:sz w:val="24"/>
          <w:szCs w:val="24"/>
        </w:rPr>
        <w:t>いった問題点</w:t>
      </w:r>
      <w:r w:rsidR="0000590C">
        <w:rPr>
          <w:rFonts w:cs="Times New Roman" w:hint="eastAsia"/>
          <w:noProof/>
          <w:sz w:val="24"/>
          <w:szCs w:val="24"/>
        </w:rPr>
        <w:t>がある</w:t>
      </w:r>
      <w:r w:rsidR="00432143" w:rsidRPr="00432143">
        <w:rPr>
          <w:rFonts w:cs="Times New Roman"/>
          <w:noProof/>
          <w:sz w:val="24"/>
          <w:szCs w:val="24"/>
        </w:rPr>
        <w:t>。したがって</w:t>
      </w:r>
      <w:r w:rsidR="00986CFB">
        <w:rPr>
          <w:rFonts w:cs="Times New Roman" w:hint="eastAsia"/>
          <w:noProof/>
          <w:sz w:val="24"/>
          <w:szCs w:val="24"/>
        </w:rPr>
        <w:t>，</w:t>
      </w:r>
      <w:r w:rsidR="00203A72">
        <w:rPr>
          <w:rFonts w:cs="Times New Roman" w:hint="eastAsia"/>
          <w:noProof/>
          <w:sz w:val="24"/>
          <w:szCs w:val="24"/>
        </w:rPr>
        <w:t>液体</w:t>
      </w:r>
      <w:r w:rsidR="00986CFB">
        <w:rPr>
          <w:rFonts w:cs="Times New Roman" w:hint="eastAsia"/>
          <w:noProof/>
          <w:sz w:val="24"/>
          <w:szCs w:val="24"/>
        </w:rPr>
        <w:t>(</w:t>
      </w:r>
      <w:r w:rsidR="00986CFB">
        <w:rPr>
          <w:rFonts w:cs="Times New Roman" w:hint="eastAsia"/>
          <w:noProof/>
          <w:sz w:val="24"/>
          <w:szCs w:val="24"/>
        </w:rPr>
        <w:t>分散</w:t>
      </w:r>
      <w:r w:rsidR="00986CFB">
        <w:rPr>
          <w:rFonts w:cs="Times New Roman" w:hint="eastAsia"/>
          <w:noProof/>
          <w:sz w:val="24"/>
          <w:szCs w:val="24"/>
        </w:rPr>
        <w:t>)</w:t>
      </w:r>
      <w:r w:rsidR="00432143" w:rsidRPr="00432143">
        <w:rPr>
          <w:rFonts w:cs="Times New Roman"/>
          <w:noProof/>
          <w:sz w:val="24"/>
          <w:szCs w:val="24"/>
        </w:rPr>
        <w:t>状態でも乾燥状態でも良好に分散する高性能</w:t>
      </w:r>
      <w:r w:rsidR="00203A72">
        <w:rPr>
          <w:rFonts w:cs="Times New Roman" w:hint="eastAsia"/>
          <w:noProof/>
          <w:sz w:val="24"/>
          <w:szCs w:val="24"/>
        </w:rPr>
        <w:t>な</w:t>
      </w:r>
      <w:r w:rsidR="00432143" w:rsidRPr="00432143">
        <w:rPr>
          <w:rFonts w:cs="Times New Roman"/>
          <w:noProof/>
          <w:sz w:val="24"/>
          <w:szCs w:val="24"/>
        </w:rPr>
        <w:t>TiO</w:t>
      </w:r>
      <w:r w:rsidR="00432143" w:rsidRPr="00203A72">
        <w:rPr>
          <w:rFonts w:cs="Times New Roman"/>
          <w:noProof/>
          <w:sz w:val="24"/>
          <w:szCs w:val="24"/>
          <w:vertAlign w:val="subscript"/>
        </w:rPr>
        <w:t>2</w:t>
      </w:r>
      <w:r w:rsidR="00432143" w:rsidRPr="00432143">
        <w:rPr>
          <w:rFonts w:cs="Times New Roman"/>
          <w:noProof/>
          <w:sz w:val="24"/>
          <w:szCs w:val="24"/>
        </w:rPr>
        <w:t>粒子</w:t>
      </w:r>
      <w:r w:rsidR="00203A72">
        <w:rPr>
          <w:rFonts w:cs="Times New Roman" w:hint="eastAsia"/>
          <w:noProof/>
          <w:sz w:val="24"/>
          <w:szCs w:val="24"/>
        </w:rPr>
        <w:t>の開発</w:t>
      </w:r>
      <w:r w:rsidR="00432143" w:rsidRPr="00432143">
        <w:rPr>
          <w:rFonts w:cs="Times New Roman"/>
          <w:noProof/>
          <w:sz w:val="24"/>
          <w:szCs w:val="24"/>
        </w:rPr>
        <w:t>が強く</w:t>
      </w:r>
      <w:r w:rsidR="00986CFB">
        <w:rPr>
          <w:rFonts w:cs="Times New Roman" w:hint="eastAsia"/>
          <w:noProof/>
          <w:sz w:val="24"/>
          <w:szCs w:val="24"/>
        </w:rPr>
        <w:t>望まれている。</w:t>
      </w:r>
      <w:r w:rsidR="00432143" w:rsidRPr="00432143">
        <w:rPr>
          <w:rFonts w:cs="Times New Roman"/>
          <w:noProof/>
          <w:sz w:val="24"/>
          <w:szCs w:val="24"/>
        </w:rPr>
        <w:t>この問題を解決する</w:t>
      </w:r>
      <w:r w:rsidR="00986CFB">
        <w:rPr>
          <w:rFonts w:cs="Times New Roman" w:hint="eastAsia"/>
          <w:noProof/>
          <w:sz w:val="24"/>
          <w:szCs w:val="24"/>
        </w:rPr>
        <w:t>ための</w:t>
      </w:r>
      <w:r w:rsidR="00203A72">
        <w:rPr>
          <w:rFonts w:cs="Times New Roman" w:hint="eastAsia"/>
          <w:noProof/>
          <w:sz w:val="24"/>
          <w:szCs w:val="24"/>
        </w:rPr>
        <w:t>1</w:t>
      </w:r>
      <w:r w:rsidR="00203A72">
        <w:rPr>
          <w:rFonts w:cs="Times New Roman" w:hint="eastAsia"/>
          <w:noProof/>
          <w:sz w:val="24"/>
          <w:szCs w:val="24"/>
        </w:rPr>
        <w:t>つの有望な</w:t>
      </w:r>
      <w:r w:rsidR="00432143" w:rsidRPr="00432143">
        <w:rPr>
          <w:rFonts w:cs="Times New Roman"/>
          <w:noProof/>
          <w:sz w:val="24"/>
          <w:szCs w:val="24"/>
        </w:rPr>
        <w:t>方法は</w:t>
      </w:r>
      <w:r w:rsidR="00203A72" w:rsidRPr="00432143">
        <w:rPr>
          <w:rFonts w:cs="Times New Roman"/>
          <w:noProof/>
          <w:sz w:val="24"/>
          <w:szCs w:val="24"/>
        </w:rPr>
        <w:t>TiO</w:t>
      </w:r>
      <w:r w:rsidR="00203A72" w:rsidRPr="00203A72">
        <w:rPr>
          <w:rFonts w:cs="Times New Roman"/>
          <w:noProof/>
          <w:sz w:val="24"/>
          <w:szCs w:val="24"/>
          <w:vertAlign w:val="subscript"/>
        </w:rPr>
        <w:t>2</w:t>
      </w:r>
      <w:r w:rsidR="00203A72">
        <w:rPr>
          <w:rFonts w:cs="Times New Roman" w:hint="eastAsia"/>
          <w:noProof/>
          <w:sz w:val="24"/>
          <w:szCs w:val="24"/>
        </w:rPr>
        <w:t>を高分子で被覆すること</w:t>
      </w:r>
      <w:r w:rsidR="00986CFB">
        <w:rPr>
          <w:rFonts w:cs="Times New Roman" w:hint="eastAsia"/>
          <w:noProof/>
          <w:sz w:val="24"/>
          <w:szCs w:val="24"/>
        </w:rPr>
        <w:t>にあると考えられる。</w:t>
      </w:r>
    </w:p>
    <w:p w14:paraId="47AE3CEA" w14:textId="1B1FF098" w:rsidR="00CE5C1E" w:rsidRDefault="0000590C" w:rsidP="00B63F5E">
      <w:pPr>
        <w:spacing w:line="300" w:lineRule="exact"/>
        <w:ind w:firstLineChars="100" w:firstLine="240"/>
        <w:rPr>
          <w:rFonts w:cs="Times New Roman"/>
          <w:noProof/>
          <w:sz w:val="24"/>
          <w:szCs w:val="24"/>
        </w:rPr>
      </w:pPr>
      <w:r w:rsidRPr="00F66BAA">
        <w:rPr>
          <w:rFonts w:cs="Times New Roman" w:hint="eastAsia"/>
          <w:noProof/>
          <w:sz w:val="24"/>
          <w:szCs w:val="24"/>
        </w:rPr>
        <w:t>演者ら</w:t>
      </w:r>
      <w:r w:rsidRPr="00F66BAA">
        <w:rPr>
          <w:rFonts w:cs="Times New Roman"/>
          <w:noProof/>
          <w:sz w:val="24"/>
          <w:szCs w:val="24"/>
        </w:rPr>
        <w:t>は</w:t>
      </w:r>
      <w:r w:rsidRPr="00F66BAA">
        <w:rPr>
          <w:rFonts w:cs="Times New Roman" w:hint="eastAsia"/>
          <w:noProof/>
          <w:sz w:val="24"/>
          <w:szCs w:val="24"/>
        </w:rPr>
        <w:t>，</w:t>
      </w:r>
      <w:r w:rsidRPr="00F66BAA">
        <w:rPr>
          <w:rFonts w:cs="Times New Roman"/>
          <w:noProof/>
          <w:sz w:val="24"/>
          <w:szCs w:val="24"/>
        </w:rPr>
        <w:t>メタクリル酸メチル（</w:t>
      </w:r>
      <w:r w:rsidRPr="00F66BAA">
        <w:rPr>
          <w:rFonts w:cs="Times New Roman"/>
          <w:noProof/>
          <w:sz w:val="24"/>
          <w:szCs w:val="24"/>
        </w:rPr>
        <w:t>MMA</w:t>
      </w:r>
      <w:r w:rsidRPr="00F66BAA">
        <w:rPr>
          <w:rFonts w:cs="Times New Roman"/>
          <w:noProof/>
          <w:sz w:val="24"/>
          <w:szCs w:val="24"/>
        </w:rPr>
        <w:t>）</w:t>
      </w:r>
      <w:r>
        <w:rPr>
          <w:rFonts w:cs="Times New Roman" w:hint="eastAsia"/>
          <w:noProof/>
          <w:sz w:val="24"/>
          <w:szCs w:val="24"/>
        </w:rPr>
        <w:t>や</w:t>
      </w:r>
      <w:r w:rsidRPr="00F66BAA">
        <w:rPr>
          <w:rFonts w:cs="Times New Roman"/>
          <w:noProof/>
          <w:sz w:val="24"/>
          <w:szCs w:val="24"/>
        </w:rPr>
        <w:t>メタクリル酸ブチル（</w:t>
      </w:r>
      <w:r w:rsidRPr="00F66BAA">
        <w:rPr>
          <w:rFonts w:cs="Times New Roman"/>
          <w:noProof/>
          <w:sz w:val="24"/>
          <w:szCs w:val="24"/>
        </w:rPr>
        <w:t>BMA</w:t>
      </w:r>
      <w:r w:rsidRPr="00F66BAA">
        <w:rPr>
          <w:rFonts w:cs="Times New Roman"/>
          <w:noProof/>
          <w:sz w:val="24"/>
          <w:szCs w:val="24"/>
        </w:rPr>
        <w:t>）の</w:t>
      </w:r>
      <w:r w:rsidRPr="00F66BAA">
        <w:rPr>
          <w:rFonts w:cs="Times New Roman"/>
          <w:noProof/>
          <w:sz w:val="24"/>
          <w:szCs w:val="24"/>
        </w:rPr>
        <w:t>2</w:t>
      </w:r>
      <w:r w:rsidRPr="00F66BAA">
        <w:rPr>
          <w:rFonts w:cs="Times New Roman"/>
          <w:noProof/>
          <w:sz w:val="24"/>
          <w:szCs w:val="24"/>
        </w:rPr>
        <w:t>段階半</w:t>
      </w:r>
      <w:r w:rsidRPr="00F66BAA">
        <w:rPr>
          <w:rFonts w:cs="Times New Roman" w:hint="eastAsia"/>
          <w:noProof/>
          <w:sz w:val="24"/>
          <w:szCs w:val="24"/>
        </w:rPr>
        <w:t>回分</w:t>
      </w:r>
      <w:r w:rsidRPr="00F66BAA">
        <w:rPr>
          <w:rFonts w:cs="Times New Roman"/>
          <w:noProof/>
          <w:sz w:val="24"/>
          <w:szCs w:val="24"/>
        </w:rPr>
        <w:t>乳化共重合</w:t>
      </w:r>
      <w:r w:rsidRPr="00F66BAA">
        <w:rPr>
          <w:rFonts w:cs="Times New Roman" w:hint="eastAsia"/>
          <w:noProof/>
          <w:sz w:val="24"/>
          <w:szCs w:val="24"/>
        </w:rPr>
        <w:t>を用いて</w:t>
      </w:r>
      <w:r w:rsidRPr="00F66BAA">
        <w:rPr>
          <w:rFonts w:cs="Times New Roman"/>
          <w:noProof/>
          <w:sz w:val="24"/>
          <w:szCs w:val="24"/>
        </w:rPr>
        <w:t>TiO</w:t>
      </w:r>
      <w:r w:rsidRPr="00F66BAA">
        <w:rPr>
          <w:rFonts w:cs="Times New Roman"/>
          <w:noProof/>
          <w:sz w:val="24"/>
          <w:szCs w:val="24"/>
          <w:vertAlign w:val="subscript"/>
        </w:rPr>
        <w:t>2</w:t>
      </w:r>
      <w:r w:rsidRPr="00F66BAA">
        <w:rPr>
          <w:rFonts w:cs="Times New Roman" w:hint="eastAsia"/>
          <w:noProof/>
          <w:sz w:val="24"/>
          <w:szCs w:val="24"/>
        </w:rPr>
        <w:t>をカプセル化</w:t>
      </w:r>
      <w:r w:rsidRPr="00F66BAA">
        <w:rPr>
          <w:rFonts w:cs="Times New Roman"/>
          <w:noProof/>
          <w:sz w:val="24"/>
          <w:szCs w:val="24"/>
        </w:rPr>
        <w:t>効率（</w:t>
      </w:r>
      <w:r w:rsidRPr="00F66BAA">
        <w:rPr>
          <w:rFonts w:cs="Times New Roman"/>
          <w:i/>
          <w:iCs/>
          <w:noProof/>
          <w:sz w:val="24"/>
          <w:szCs w:val="24"/>
        </w:rPr>
        <w:t>F</w:t>
      </w:r>
      <w:r w:rsidRPr="00F66BAA">
        <w:rPr>
          <w:rFonts w:cs="Times New Roman"/>
          <w:noProof/>
          <w:sz w:val="24"/>
          <w:szCs w:val="24"/>
          <w:vertAlign w:val="subscript"/>
        </w:rPr>
        <w:t>en</w:t>
      </w:r>
      <w:r w:rsidRPr="00F66BAA">
        <w:rPr>
          <w:rFonts w:cs="Times New Roman"/>
          <w:noProof/>
          <w:sz w:val="24"/>
          <w:szCs w:val="24"/>
        </w:rPr>
        <w:t>）</w:t>
      </w:r>
      <w:r w:rsidRPr="00F66BAA">
        <w:rPr>
          <w:rFonts w:cs="Times New Roman"/>
          <w:noProof/>
          <w:sz w:val="24"/>
          <w:szCs w:val="24"/>
        </w:rPr>
        <w:t>90%</w:t>
      </w:r>
      <w:r w:rsidRPr="00F66BAA">
        <w:rPr>
          <w:rFonts w:cs="Times New Roman"/>
          <w:noProof/>
          <w:sz w:val="24"/>
          <w:szCs w:val="24"/>
        </w:rPr>
        <w:t>以上</w:t>
      </w:r>
      <w:r w:rsidR="00A0674D">
        <w:rPr>
          <w:rFonts w:cs="Times New Roman" w:hint="eastAsia"/>
          <w:noProof/>
          <w:sz w:val="24"/>
          <w:szCs w:val="24"/>
        </w:rPr>
        <w:t>で</w:t>
      </w:r>
      <w:r w:rsidR="00A0674D" w:rsidRPr="00F66BAA">
        <w:rPr>
          <w:rFonts w:cs="Times New Roman"/>
          <w:noProof/>
          <w:sz w:val="24"/>
          <w:szCs w:val="24"/>
        </w:rPr>
        <w:t>カプセル化</w:t>
      </w:r>
      <w:r w:rsidR="00A0674D" w:rsidRPr="00F66BAA">
        <w:rPr>
          <w:rFonts w:cs="Times New Roman" w:hint="eastAsia"/>
          <w:noProof/>
          <w:sz w:val="24"/>
          <w:szCs w:val="24"/>
        </w:rPr>
        <w:t>できることを報告し</w:t>
      </w:r>
      <w:r w:rsidR="00A0674D">
        <w:rPr>
          <w:rFonts w:cs="Times New Roman" w:hint="eastAsia"/>
          <w:noProof/>
          <w:sz w:val="24"/>
          <w:szCs w:val="24"/>
        </w:rPr>
        <w:t>た</w:t>
      </w:r>
      <w:r w:rsidR="00A0674D" w:rsidRPr="00F66BAA">
        <w:rPr>
          <w:rFonts w:cs="Times New Roman"/>
          <w:noProof/>
          <w:sz w:val="24"/>
          <w:szCs w:val="24"/>
        </w:rPr>
        <w:t>[1</w:t>
      </w:r>
      <w:r w:rsidR="00CE5C1E">
        <w:rPr>
          <w:rFonts w:cs="Times New Roman" w:hint="eastAsia"/>
          <w:noProof/>
          <w:sz w:val="24"/>
          <w:szCs w:val="24"/>
        </w:rPr>
        <w:t>,</w:t>
      </w:r>
      <w:r w:rsidR="00CE5C1E">
        <w:rPr>
          <w:rFonts w:cs="Times New Roman"/>
          <w:noProof/>
          <w:sz w:val="24"/>
          <w:szCs w:val="24"/>
        </w:rPr>
        <w:t>2</w:t>
      </w:r>
      <w:r w:rsidR="00A0674D" w:rsidRPr="00F66BAA">
        <w:rPr>
          <w:rFonts w:cs="Times New Roman"/>
          <w:noProof/>
          <w:sz w:val="24"/>
          <w:szCs w:val="24"/>
        </w:rPr>
        <w:t>]</w:t>
      </w:r>
      <w:r w:rsidR="00A0674D" w:rsidRPr="00F66BAA">
        <w:rPr>
          <w:rFonts w:cs="Times New Roman"/>
          <w:noProof/>
          <w:sz w:val="24"/>
          <w:szCs w:val="24"/>
        </w:rPr>
        <w:t>。本研究では</w:t>
      </w:r>
      <w:r w:rsidR="00A0674D">
        <w:rPr>
          <w:rFonts w:cs="Times New Roman" w:hint="eastAsia"/>
          <w:noProof/>
          <w:sz w:val="24"/>
          <w:szCs w:val="24"/>
        </w:rPr>
        <w:t>，</w:t>
      </w:r>
      <w:r w:rsidR="00A0674D" w:rsidRPr="00F66BAA">
        <w:rPr>
          <w:rFonts w:cs="Times New Roman"/>
          <w:noProof/>
          <w:sz w:val="24"/>
          <w:szCs w:val="24"/>
        </w:rPr>
        <w:t>図</w:t>
      </w:r>
      <w:r w:rsidR="00A0674D" w:rsidRPr="00F66BAA">
        <w:rPr>
          <w:rFonts w:cs="Times New Roman"/>
          <w:noProof/>
          <w:sz w:val="24"/>
          <w:szCs w:val="24"/>
        </w:rPr>
        <w:t>1</w:t>
      </w:r>
      <w:r w:rsidR="00A0674D" w:rsidRPr="00F66BAA">
        <w:rPr>
          <w:rFonts w:cs="Times New Roman"/>
          <w:noProof/>
          <w:sz w:val="24"/>
          <w:szCs w:val="24"/>
        </w:rPr>
        <w:t>に示すように</w:t>
      </w:r>
      <w:r w:rsidR="00A0674D">
        <w:rPr>
          <w:rFonts w:cs="Times New Roman" w:hint="eastAsia"/>
          <w:noProof/>
          <w:sz w:val="24"/>
          <w:szCs w:val="24"/>
        </w:rPr>
        <w:t>2</w:t>
      </w:r>
      <w:r w:rsidR="00A0674D">
        <w:rPr>
          <w:rFonts w:cs="Times New Roman"/>
          <w:noProof/>
          <w:sz w:val="24"/>
          <w:szCs w:val="24"/>
        </w:rPr>
        <w:t>90 nm</w:t>
      </w:r>
      <w:r w:rsidR="00A0674D">
        <w:rPr>
          <w:rFonts w:cs="Times New Roman" w:hint="eastAsia"/>
          <w:noProof/>
          <w:sz w:val="24"/>
          <w:szCs w:val="24"/>
        </w:rPr>
        <w:t>の</w:t>
      </w:r>
      <w:r w:rsidR="00A0674D">
        <w:rPr>
          <w:rFonts w:cs="Times New Roman" w:hint="eastAsia"/>
          <w:noProof/>
          <w:sz w:val="24"/>
          <w:szCs w:val="24"/>
        </w:rPr>
        <w:t>A</w:t>
      </w:r>
      <w:r w:rsidR="00A0674D">
        <w:rPr>
          <w:rFonts w:cs="Times New Roman"/>
          <w:noProof/>
          <w:sz w:val="24"/>
          <w:szCs w:val="24"/>
        </w:rPr>
        <w:t>l</w:t>
      </w:r>
      <w:r w:rsidR="00A0674D" w:rsidRPr="00FC3316">
        <w:rPr>
          <w:rFonts w:cs="Times New Roman"/>
          <w:noProof/>
          <w:sz w:val="24"/>
          <w:szCs w:val="24"/>
          <w:vertAlign w:val="subscript"/>
        </w:rPr>
        <w:t>2</w:t>
      </w:r>
      <w:r w:rsidR="00A0674D">
        <w:rPr>
          <w:rFonts w:cs="Times New Roman"/>
          <w:noProof/>
          <w:sz w:val="24"/>
          <w:szCs w:val="24"/>
        </w:rPr>
        <w:t>O</w:t>
      </w:r>
      <w:r w:rsidR="00A0674D" w:rsidRPr="00FC3316">
        <w:rPr>
          <w:rFonts w:cs="Times New Roman"/>
          <w:noProof/>
          <w:sz w:val="24"/>
          <w:szCs w:val="24"/>
          <w:vertAlign w:val="subscript"/>
        </w:rPr>
        <w:t>3</w:t>
      </w:r>
      <w:r w:rsidR="00A0674D">
        <w:rPr>
          <w:rFonts w:cs="Times New Roman" w:hint="eastAsia"/>
          <w:noProof/>
          <w:sz w:val="24"/>
          <w:szCs w:val="24"/>
        </w:rPr>
        <w:t>被膜</w:t>
      </w:r>
      <w:r w:rsidR="00A0674D">
        <w:rPr>
          <w:rFonts w:cs="Times New Roman" w:hint="eastAsia"/>
          <w:noProof/>
          <w:sz w:val="24"/>
          <w:szCs w:val="24"/>
        </w:rPr>
        <w:t>TiO</w:t>
      </w:r>
      <w:r w:rsidR="00A0674D" w:rsidRPr="00FC3316">
        <w:rPr>
          <w:rFonts w:cs="Times New Roman" w:hint="eastAsia"/>
          <w:noProof/>
          <w:sz w:val="24"/>
          <w:szCs w:val="24"/>
          <w:vertAlign w:val="subscript"/>
        </w:rPr>
        <w:t>2</w:t>
      </w:r>
      <w:r w:rsidR="00A0674D">
        <w:rPr>
          <w:rFonts w:cs="Times New Roman" w:hint="eastAsia"/>
          <w:noProof/>
          <w:sz w:val="24"/>
          <w:szCs w:val="24"/>
        </w:rPr>
        <w:t>(</w:t>
      </w:r>
      <w:r w:rsidR="00A0674D" w:rsidRPr="00F66BAA">
        <w:rPr>
          <w:rFonts w:cs="Times New Roman"/>
          <w:noProof/>
          <w:sz w:val="24"/>
          <w:szCs w:val="24"/>
        </w:rPr>
        <w:t>Al-TiO</w:t>
      </w:r>
      <w:r w:rsidR="00A0674D" w:rsidRPr="00FC3316">
        <w:rPr>
          <w:rFonts w:cs="Times New Roman"/>
          <w:noProof/>
          <w:sz w:val="24"/>
          <w:szCs w:val="24"/>
          <w:vertAlign w:val="subscript"/>
        </w:rPr>
        <w:t>2</w:t>
      </w:r>
      <w:r w:rsidR="00A0674D" w:rsidRPr="00FC3316">
        <w:rPr>
          <w:rFonts w:cs="Times New Roman"/>
          <w:noProof/>
          <w:sz w:val="24"/>
          <w:szCs w:val="24"/>
        </w:rPr>
        <w:t>)</w:t>
      </w:r>
      <w:r w:rsidR="00A0674D" w:rsidRPr="00F66BAA">
        <w:rPr>
          <w:rFonts w:cs="Times New Roman"/>
          <w:noProof/>
          <w:sz w:val="24"/>
          <w:szCs w:val="24"/>
        </w:rPr>
        <w:t>粒子を</w:t>
      </w:r>
      <w:r w:rsidR="00A0674D">
        <w:rPr>
          <w:rFonts w:cs="Times New Roman" w:hint="eastAsia"/>
          <w:noProof/>
          <w:sz w:val="24"/>
          <w:szCs w:val="24"/>
        </w:rPr>
        <w:t>ポリ</w:t>
      </w:r>
      <w:r w:rsidR="00A0674D">
        <w:rPr>
          <w:rFonts w:cs="Times New Roman" w:hint="eastAsia"/>
          <w:noProof/>
          <w:sz w:val="24"/>
          <w:szCs w:val="24"/>
        </w:rPr>
        <w:t>(</w:t>
      </w:r>
      <w:r w:rsidR="00A0674D">
        <w:rPr>
          <w:rFonts w:cs="Times New Roman" w:hint="eastAsia"/>
          <w:noProof/>
          <w:sz w:val="24"/>
          <w:szCs w:val="24"/>
        </w:rPr>
        <w:t>イソブチレン</w:t>
      </w:r>
      <w:r w:rsidR="00A0674D">
        <w:rPr>
          <w:rFonts w:cs="Times New Roman" w:hint="eastAsia"/>
          <w:noProof/>
          <w:sz w:val="24"/>
          <w:szCs w:val="24"/>
        </w:rPr>
        <w:t>-</w:t>
      </w:r>
      <w:r w:rsidR="00A0674D" w:rsidRPr="00F20DF7">
        <w:rPr>
          <w:rFonts w:cs="Times New Roman"/>
          <w:i/>
          <w:iCs/>
          <w:noProof/>
          <w:sz w:val="24"/>
          <w:szCs w:val="24"/>
        </w:rPr>
        <w:t>alt</w:t>
      </w:r>
      <w:r w:rsidR="00A0674D">
        <w:rPr>
          <w:rFonts w:cs="Times New Roman"/>
          <w:noProof/>
          <w:sz w:val="24"/>
          <w:szCs w:val="24"/>
        </w:rPr>
        <w:t>-</w:t>
      </w:r>
      <w:r w:rsidR="00A0674D">
        <w:rPr>
          <w:rFonts w:cs="Times New Roman" w:hint="eastAsia"/>
          <w:noProof/>
          <w:sz w:val="24"/>
          <w:szCs w:val="24"/>
        </w:rPr>
        <w:t>マレイン酸</w:t>
      </w:r>
      <w:r w:rsidR="00A0674D">
        <w:rPr>
          <w:rFonts w:cs="Times New Roman" w:hint="eastAsia"/>
          <w:noProof/>
          <w:sz w:val="24"/>
          <w:szCs w:val="24"/>
        </w:rPr>
        <w:t>)</w:t>
      </w:r>
      <w:r w:rsidR="00A0674D">
        <w:rPr>
          <w:rFonts w:cs="Times New Roman"/>
          <w:noProof/>
          <w:sz w:val="24"/>
          <w:szCs w:val="24"/>
        </w:rPr>
        <w:t>(</w:t>
      </w:r>
      <w:r w:rsidR="00A0674D">
        <w:rPr>
          <w:rFonts w:cs="Times New Roman" w:hint="eastAsia"/>
          <w:noProof/>
          <w:sz w:val="24"/>
          <w:szCs w:val="24"/>
        </w:rPr>
        <w:t>中和度</w:t>
      </w:r>
      <w:r w:rsidR="00A0674D" w:rsidRPr="00F20DF7">
        <w:rPr>
          <w:rFonts w:ascii="Symbol" w:hAnsi="Symbol" w:cs="Times New Roman"/>
          <w:i/>
          <w:iCs/>
          <w:noProof/>
          <w:sz w:val="24"/>
          <w:szCs w:val="24"/>
        </w:rPr>
        <w:t>a</w:t>
      </w:r>
      <w:r w:rsidR="00A0674D">
        <w:rPr>
          <w:rFonts w:cs="Times New Roman"/>
          <w:noProof/>
          <w:sz w:val="24"/>
          <w:szCs w:val="24"/>
        </w:rPr>
        <w:t xml:space="preserve"> = 0.7) </w:t>
      </w:r>
      <w:r w:rsidR="00A0674D">
        <w:rPr>
          <w:rFonts w:cs="Times New Roman" w:hint="eastAsia"/>
          <w:noProof/>
          <w:sz w:val="24"/>
          <w:szCs w:val="24"/>
        </w:rPr>
        <w:t>を分散剤に用いて分散し，</w:t>
      </w:r>
      <w:r w:rsidR="00A0674D" w:rsidRPr="00F66BAA">
        <w:rPr>
          <w:rFonts w:cs="Times New Roman"/>
          <w:noProof/>
          <w:sz w:val="24"/>
          <w:szCs w:val="24"/>
        </w:rPr>
        <w:t>熱応答性</w:t>
      </w:r>
      <w:r w:rsidR="00A0674D">
        <w:rPr>
          <w:rFonts w:cs="Times New Roman" w:hint="eastAsia"/>
          <w:noProof/>
          <w:sz w:val="24"/>
          <w:szCs w:val="24"/>
        </w:rPr>
        <w:t>の</w:t>
      </w:r>
      <w:r w:rsidR="00A0674D" w:rsidRPr="00F66BAA">
        <w:rPr>
          <w:rFonts w:cs="Times New Roman"/>
          <w:noProof/>
          <w:sz w:val="24"/>
          <w:szCs w:val="24"/>
        </w:rPr>
        <w:t>重合性非イオン界面活性剤</w:t>
      </w:r>
      <w:r w:rsidR="00A0674D" w:rsidRPr="00F66BAA">
        <w:rPr>
          <w:rFonts w:cs="Times New Roman"/>
          <w:noProof/>
          <w:sz w:val="24"/>
          <w:szCs w:val="24"/>
        </w:rPr>
        <w:t>NE-</w:t>
      </w:r>
    </w:p>
    <w:p w14:paraId="7B1A9E8B" w14:textId="77777777" w:rsidR="00CE5C1E" w:rsidRPr="00DE4D16" w:rsidRDefault="00CE5C1E" w:rsidP="00CE5C1E">
      <w:pPr>
        <w:spacing w:line="300" w:lineRule="exact"/>
        <w:rPr>
          <w:b/>
          <w:bCs/>
          <w:sz w:val="24"/>
          <w:szCs w:val="24"/>
        </w:rPr>
      </w:pPr>
      <w:r w:rsidRPr="00DE4D16">
        <w:rPr>
          <w:rFonts w:ascii="ＭＳ ゴシック" w:eastAsia="ＭＳ ゴシック" w:hAnsi="ＭＳ ゴシック"/>
          <w:noProof/>
          <w:sz w:val="24"/>
          <w:szCs w:val="24"/>
        </w:rPr>
        <mc:AlternateContent>
          <mc:Choice Requires="wps">
            <w:drawing>
              <wp:anchor distT="0" distB="0" distL="114300" distR="114300" simplePos="0" relativeHeight="251682816" behindDoc="0" locked="0" layoutInCell="1" allowOverlap="1" wp14:anchorId="2BC93E89" wp14:editId="336EDCE8">
                <wp:simplePos x="0" y="0"/>
                <wp:positionH relativeFrom="column">
                  <wp:posOffset>8890</wp:posOffset>
                </wp:positionH>
                <wp:positionV relativeFrom="paragraph">
                  <wp:posOffset>10160</wp:posOffset>
                </wp:positionV>
                <wp:extent cx="6100445" cy="9525"/>
                <wp:effectExtent l="0" t="0" r="33655" b="28575"/>
                <wp:wrapNone/>
                <wp:docPr id="402430771" name="直線コネクタ 1"/>
                <wp:cNvGraphicFramePr/>
                <a:graphic xmlns:a="http://schemas.openxmlformats.org/drawingml/2006/main">
                  <a:graphicData uri="http://schemas.microsoft.com/office/word/2010/wordprocessingShape">
                    <wps:wsp>
                      <wps:cNvCnPr/>
                      <wps:spPr>
                        <a:xfrm flipV="1">
                          <a:off x="0" y="0"/>
                          <a:ext cx="610044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6A6B2" id="直線コネクタ 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7pt,.8pt" to="481.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" strokecolor="black [3213]" strokeweight="1.5pt">
                <v:stroke joinstyle="miter"/>
              </v:line>
            </w:pict>
          </mc:Fallback>
        </mc:AlternateContent>
      </w:r>
      <w:r w:rsidRPr="00DE4D16">
        <w:rPr>
          <w:b/>
          <w:bCs/>
          <w:sz w:val="24"/>
          <w:szCs w:val="24"/>
        </w:rPr>
        <w:t>Development of Polymer-Coated TiO</w:t>
      </w:r>
      <w:r w:rsidRPr="00DE4D16">
        <w:rPr>
          <w:b/>
          <w:bCs/>
          <w:sz w:val="24"/>
          <w:szCs w:val="24"/>
          <w:vertAlign w:val="subscript"/>
        </w:rPr>
        <w:t>2</w:t>
      </w:r>
      <w:r w:rsidRPr="00DE4D16">
        <w:rPr>
          <w:b/>
          <w:bCs/>
          <w:sz w:val="24"/>
          <w:szCs w:val="24"/>
        </w:rPr>
        <w:t xml:space="preserve"> Aqueous Ink</w:t>
      </w:r>
      <w:r>
        <w:rPr>
          <w:b/>
          <w:bCs/>
          <w:sz w:val="24"/>
          <w:szCs w:val="24"/>
        </w:rPr>
        <w:t>s</w:t>
      </w:r>
      <w:r w:rsidRPr="00DE4D16">
        <w:rPr>
          <w:b/>
          <w:bCs/>
          <w:sz w:val="24"/>
          <w:szCs w:val="24"/>
        </w:rPr>
        <w:t xml:space="preserve"> by Emulsion Polymerization Method  </w:t>
      </w:r>
    </w:p>
    <w:p w14:paraId="47413634" w14:textId="77777777" w:rsidR="00CE5C1E" w:rsidRPr="00C37ADE" w:rsidRDefault="00CE5C1E" w:rsidP="00CE5C1E">
      <w:pPr>
        <w:spacing w:line="300" w:lineRule="exact"/>
        <w:rPr>
          <w:color w:val="000000" w:themeColor="text1"/>
          <w:sz w:val="24"/>
          <w:szCs w:val="24"/>
        </w:rPr>
      </w:pPr>
      <w:r w:rsidRPr="00DE4D16">
        <w:rPr>
          <w:rFonts w:hint="eastAsia"/>
          <w:sz w:val="24"/>
          <w:szCs w:val="24"/>
        </w:rPr>
        <w:t>M</w:t>
      </w:r>
      <w:r>
        <w:rPr>
          <w:sz w:val="24"/>
          <w:szCs w:val="24"/>
        </w:rPr>
        <w:t>.</w:t>
      </w:r>
      <w:r w:rsidRPr="00DE4D16">
        <w:rPr>
          <w:sz w:val="24"/>
          <w:szCs w:val="24"/>
        </w:rPr>
        <w:t xml:space="preserve"> K.</w:t>
      </w:r>
      <w:r w:rsidRPr="00DE4D16">
        <w:rPr>
          <w:rFonts w:hint="eastAsia"/>
          <w:sz w:val="24"/>
          <w:szCs w:val="24"/>
        </w:rPr>
        <w:t xml:space="preserve"> H</w:t>
      </w:r>
      <w:r w:rsidRPr="00DE4D16">
        <w:rPr>
          <w:sz w:val="24"/>
          <w:szCs w:val="24"/>
        </w:rPr>
        <w:t>asan</w:t>
      </w:r>
      <w:r w:rsidRPr="00DE4D16">
        <w:rPr>
          <w:sz w:val="24"/>
          <w:szCs w:val="24"/>
          <w:vertAlign w:val="superscript"/>
        </w:rPr>
        <w:t>1</w:t>
      </w:r>
      <w:r w:rsidRPr="00DE4D16">
        <w:rPr>
          <w:rFonts w:hint="eastAsia"/>
          <w:sz w:val="24"/>
          <w:szCs w:val="24"/>
        </w:rPr>
        <w:t>,</w:t>
      </w:r>
      <w:r w:rsidRPr="00DE4D16">
        <w:rPr>
          <w:sz w:val="24"/>
          <w:szCs w:val="24"/>
        </w:rPr>
        <w:t xml:space="preserve"> </w:t>
      </w:r>
      <w:r w:rsidRPr="00DE4D16">
        <w:rPr>
          <w:rFonts w:hint="eastAsia"/>
          <w:sz w:val="24"/>
          <w:szCs w:val="24"/>
        </w:rPr>
        <w:t>M</w:t>
      </w:r>
      <w:r w:rsidRPr="00DE4D16">
        <w:rPr>
          <w:sz w:val="24"/>
          <w:szCs w:val="24"/>
        </w:rPr>
        <w:t>. Kikuchi</w:t>
      </w:r>
      <w:r w:rsidRPr="00DE4D16">
        <w:rPr>
          <w:sz w:val="24"/>
          <w:szCs w:val="24"/>
          <w:vertAlign w:val="superscript"/>
        </w:rPr>
        <w:t>2</w:t>
      </w:r>
      <w:r w:rsidRPr="00DE4D16">
        <w:rPr>
          <w:sz w:val="24"/>
          <w:szCs w:val="24"/>
        </w:rPr>
        <w:t>, S. Takahashi</w:t>
      </w:r>
      <w:r w:rsidRPr="00DE4D16">
        <w:rPr>
          <w:sz w:val="24"/>
          <w:szCs w:val="24"/>
          <w:vertAlign w:val="superscript"/>
        </w:rPr>
        <w:t>3</w:t>
      </w:r>
      <w:r w:rsidRPr="00DE4D16">
        <w:rPr>
          <w:sz w:val="24"/>
          <w:szCs w:val="24"/>
        </w:rPr>
        <w:t>, S. Kawaguchi</w:t>
      </w:r>
      <w:r w:rsidRPr="00DE4D16">
        <w:rPr>
          <w:sz w:val="24"/>
          <w:szCs w:val="24"/>
          <w:vertAlign w:val="superscript"/>
        </w:rPr>
        <w:t xml:space="preserve">1 </w:t>
      </w:r>
      <w:r w:rsidRPr="00DE4D16">
        <w:rPr>
          <w:rFonts w:hint="eastAsia"/>
          <w:sz w:val="24"/>
          <w:szCs w:val="24"/>
          <w:vertAlign w:val="superscript"/>
        </w:rPr>
        <w:t xml:space="preserve"> </w:t>
      </w:r>
      <w:r w:rsidRPr="001B7595">
        <w:rPr>
          <w:rFonts w:hint="eastAsia"/>
          <w:color w:val="000000" w:themeColor="text1"/>
          <w:sz w:val="24"/>
          <w:szCs w:val="24"/>
          <w:vertAlign w:val="superscript"/>
        </w:rPr>
        <w:t>1</w:t>
      </w:r>
      <w:r w:rsidRPr="00DE4D16">
        <w:rPr>
          <w:i/>
          <w:iCs/>
          <w:color w:val="000000" w:themeColor="text1"/>
          <w:sz w:val="24"/>
          <w:szCs w:val="24"/>
        </w:rPr>
        <w:t xml:space="preserve">Grad. Sch. of Org. Mat. Sci., </w:t>
      </w:r>
      <w:r w:rsidRPr="001B7595">
        <w:rPr>
          <w:color w:val="000000" w:themeColor="text1"/>
          <w:sz w:val="24"/>
          <w:szCs w:val="24"/>
          <w:vertAlign w:val="superscript"/>
        </w:rPr>
        <w:t>2</w:t>
      </w:r>
      <w:r w:rsidRPr="00DE4D16">
        <w:rPr>
          <w:i/>
          <w:iCs/>
          <w:color w:val="000000" w:themeColor="text1"/>
          <w:sz w:val="24"/>
          <w:szCs w:val="24"/>
        </w:rPr>
        <w:t xml:space="preserve">Faculty of Eng., </w:t>
      </w:r>
      <w:r w:rsidRPr="001B7595">
        <w:rPr>
          <w:color w:val="000000" w:themeColor="text1"/>
          <w:sz w:val="24"/>
          <w:szCs w:val="24"/>
          <w:vertAlign w:val="superscript"/>
        </w:rPr>
        <w:t>3</w:t>
      </w:r>
      <w:r w:rsidRPr="00DE4D16">
        <w:rPr>
          <w:i/>
          <w:iCs/>
          <w:color w:val="000000" w:themeColor="text1"/>
          <w:sz w:val="24"/>
          <w:szCs w:val="24"/>
        </w:rPr>
        <w:t xml:space="preserve">INOEL, Yamagata University </w:t>
      </w:r>
      <w:r w:rsidRPr="00DE4D16">
        <w:rPr>
          <w:color w:val="000000" w:themeColor="text1"/>
          <w:sz w:val="24"/>
          <w:szCs w:val="24"/>
        </w:rPr>
        <w:t>(skawagu@yz.yamataga-u.ac.jp)</w:t>
      </w:r>
    </w:p>
    <w:p w14:paraId="5750EF90" w14:textId="416D133B" w:rsidR="00DE4D16" w:rsidRPr="00F66BAA" w:rsidRDefault="00CE5C1E" w:rsidP="00B63F5E">
      <w:pPr>
        <w:spacing w:line="300" w:lineRule="exact"/>
        <w:rPr>
          <w:rFonts w:cs="Times New Roman"/>
          <w:noProof/>
          <w:sz w:val="24"/>
          <w:szCs w:val="24"/>
        </w:rPr>
      </w:pPr>
      <w:r w:rsidRPr="00F66BAA">
        <w:rPr>
          <w:rFonts w:cs="Times New Roman"/>
          <w:noProof/>
          <w:sz w:val="24"/>
          <w:szCs w:val="24"/>
        </w:rPr>
        <w:lastRenderedPageBreak/>
        <w:t>10</w:t>
      </w:r>
      <w:r w:rsidR="00A0674D" w:rsidRPr="00F66BAA">
        <w:rPr>
          <w:rFonts w:cs="Times New Roman"/>
          <w:noProof/>
          <w:sz w:val="24"/>
          <w:szCs w:val="24"/>
        </w:rPr>
        <w:t>の存在下</w:t>
      </w:r>
      <w:r w:rsidR="00A0674D">
        <w:rPr>
          <w:rFonts w:cs="Times New Roman" w:hint="eastAsia"/>
          <w:noProof/>
          <w:sz w:val="24"/>
          <w:szCs w:val="24"/>
        </w:rPr>
        <w:t>，</w:t>
      </w:r>
      <w:r w:rsidR="00A0674D">
        <w:rPr>
          <w:rFonts w:cs="Times New Roman" w:hint="eastAsia"/>
          <w:noProof/>
          <w:sz w:val="24"/>
          <w:szCs w:val="24"/>
        </w:rPr>
        <w:t>MMA</w:t>
      </w:r>
      <w:r w:rsidR="00A0674D">
        <w:rPr>
          <w:rFonts w:cs="Times New Roman" w:hint="eastAsia"/>
          <w:noProof/>
          <w:sz w:val="24"/>
          <w:szCs w:val="24"/>
        </w:rPr>
        <w:t>やスチレン</w:t>
      </w:r>
      <w:r w:rsidR="00A0674D">
        <w:rPr>
          <w:rFonts w:cs="Times New Roman" w:hint="eastAsia"/>
          <w:noProof/>
          <w:sz w:val="24"/>
          <w:szCs w:val="24"/>
        </w:rPr>
        <w:t>(</w:t>
      </w:r>
      <w:r w:rsidR="00A0674D">
        <w:rPr>
          <w:rFonts w:cs="Times New Roman"/>
          <w:noProof/>
          <w:sz w:val="24"/>
          <w:szCs w:val="24"/>
        </w:rPr>
        <w:t>St)</w:t>
      </w:r>
      <w:r w:rsidR="00A0674D">
        <w:rPr>
          <w:rFonts w:cs="Times New Roman" w:hint="eastAsia"/>
          <w:noProof/>
          <w:sz w:val="24"/>
          <w:szCs w:val="24"/>
        </w:rPr>
        <w:t>の半回分乳化重合を行い，</w:t>
      </w:r>
      <w:r w:rsidR="00A0674D" w:rsidRPr="00F66BAA">
        <w:rPr>
          <w:rFonts w:cs="Times New Roman"/>
          <w:noProof/>
          <w:sz w:val="24"/>
          <w:szCs w:val="24"/>
        </w:rPr>
        <w:t>ポリメタクリル酸メチル（</w:t>
      </w:r>
      <w:r w:rsidR="00A0674D" w:rsidRPr="00F66BAA">
        <w:rPr>
          <w:rFonts w:cs="Times New Roman"/>
          <w:noProof/>
          <w:sz w:val="24"/>
          <w:szCs w:val="24"/>
        </w:rPr>
        <w:t>PMMA</w:t>
      </w:r>
      <w:r w:rsidR="00A0674D" w:rsidRPr="00F66BAA">
        <w:rPr>
          <w:rFonts w:cs="Times New Roman"/>
          <w:noProof/>
          <w:sz w:val="24"/>
          <w:szCs w:val="24"/>
        </w:rPr>
        <w:t>）シェルと</w:t>
      </w:r>
      <w:r w:rsidR="00A0674D">
        <w:rPr>
          <w:rFonts w:cs="Times New Roman" w:hint="eastAsia"/>
          <w:noProof/>
          <w:sz w:val="24"/>
          <w:szCs w:val="24"/>
        </w:rPr>
        <w:t>，</w:t>
      </w:r>
      <w:r w:rsidR="00A0674D" w:rsidRPr="00F66BAA">
        <w:rPr>
          <w:rFonts w:cs="Times New Roman"/>
          <w:noProof/>
          <w:sz w:val="24"/>
          <w:szCs w:val="24"/>
        </w:rPr>
        <w:t>PMMA</w:t>
      </w:r>
      <w:r w:rsidR="00A0674D" w:rsidRPr="00F66BAA">
        <w:rPr>
          <w:rFonts w:cs="Times New Roman"/>
          <w:noProof/>
          <w:sz w:val="24"/>
          <w:szCs w:val="24"/>
        </w:rPr>
        <w:t>とポリスチレン（</w:t>
      </w:r>
      <w:r w:rsidR="00A0674D" w:rsidRPr="00F66BAA">
        <w:rPr>
          <w:rFonts w:cs="Times New Roman"/>
          <w:noProof/>
          <w:sz w:val="24"/>
          <w:szCs w:val="24"/>
        </w:rPr>
        <w:t>PSt</w:t>
      </w:r>
      <w:r w:rsidR="00A0674D" w:rsidRPr="00F66BAA">
        <w:rPr>
          <w:rFonts w:cs="Times New Roman"/>
          <w:noProof/>
          <w:sz w:val="24"/>
          <w:szCs w:val="24"/>
        </w:rPr>
        <w:t>）の多層シェル（</w:t>
      </w:r>
      <w:r w:rsidR="00A0674D" w:rsidRPr="00F66BAA">
        <w:rPr>
          <w:rFonts w:cs="Times New Roman"/>
          <w:noProof/>
          <w:sz w:val="24"/>
          <w:szCs w:val="24"/>
        </w:rPr>
        <w:t>PMMA/PSt</w:t>
      </w:r>
      <w:r w:rsidR="00A0674D" w:rsidRPr="00F66BAA">
        <w:rPr>
          <w:rFonts w:cs="Times New Roman"/>
          <w:noProof/>
          <w:sz w:val="24"/>
          <w:szCs w:val="24"/>
        </w:rPr>
        <w:t>）の</w:t>
      </w:r>
      <w:r w:rsidR="00A0674D" w:rsidRPr="00F66BAA">
        <w:rPr>
          <w:rFonts w:cs="Times New Roman"/>
          <w:noProof/>
          <w:sz w:val="24"/>
          <w:szCs w:val="24"/>
        </w:rPr>
        <w:t>2</w:t>
      </w:r>
      <w:r w:rsidR="00A0674D" w:rsidRPr="00F66BAA">
        <w:rPr>
          <w:rFonts w:cs="Times New Roman"/>
          <w:noProof/>
          <w:sz w:val="24"/>
          <w:szCs w:val="24"/>
        </w:rPr>
        <w:t>種類の</w:t>
      </w:r>
      <w:r w:rsidR="00A0674D">
        <w:rPr>
          <w:rFonts w:cs="Times New Roman" w:hint="eastAsia"/>
          <w:noProof/>
          <w:sz w:val="24"/>
          <w:szCs w:val="24"/>
        </w:rPr>
        <w:t>コアシェル微粒子を合成した</w:t>
      </w:r>
      <w:r w:rsidR="00A0674D" w:rsidRPr="00F66BAA">
        <w:rPr>
          <w:rFonts w:cs="Times New Roman"/>
          <w:noProof/>
          <w:sz w:val="24"/>
          <w:szCs w:val="24"/>
        </w:rPr>
        <w:t>。さらに</w:t>
      </w:r>
      <w:r w:rsidR="00A0674D">
        <w:rPr>
          <w:rFonts w:cs="Times New Roman" w:hint="eastAsia"/>
          <w:noProof/>
          <w:sz w:val="24"/>
          <w:szCs w:val="24"/>
        </w:rPr>
        <w:t>，合成した微粒子から</w:t>
      </w:r>
      <w:r w:rsidR="00A0674D" w:rsidRPr="00F66BAA">
        <w:rPr>
          <w:rFonts w:cs="Times New Roman"/>
          <w:noProof/>
          <w:sz w:val="24"/>
          <w:szCs w:val="24"/>
        </w:rPr>
        <w:t>イン</w:t>
      </w:r>
      <w:r w:rsidRPr="00F66BAA">
        <w:rPr>
          <w:rFonts w:cs="Times New Roman"/>
          <w:noProof/>
          <w:sz w:val="24"/>
          <w:szCs w:val="24"/>
        </w:rPr>
        <w:t>クジェット印刷用</w:t>
      </w:r>
      <w:r>
        <w:rPr>
          <w:rFonts w:cs="Times New Roman" w:hint="eastAsia"/>
          <w:noProof/>
          <w:sz w:val="24"/>
          <w:szCs w:val="24"/>
        </w:rPr>
        <w:t>の</w:t>
      </w:r>
      <w:r w:rsidRPr="00F66BAA">
        <w:rPr>
          <w:rFonts w:cs="Times New Roman"/>
          <w:noProof/>
          <w:sz w:val="24"/>
          <w:szCs w:val="24"/>
        </w:rPr>
        <w:t>インクを調製し</w:t>
      </w:r>
      <w:r>
        <w:rPr>
          <w:rFonts w:cs="Times New Roman" w:hint="eastAsia"/>
          <w:noProof/>
          <w:sz w:val="24"/>
          <w:szCs w:val="24"/>
        </w:rPr>
        <w:t>，</w:t>
      </w:r>
      <w:r w:rsidRPr="00F66BAA">
        <w:rPr>
          <w:rFonts w:cs="Times New Roman"/>
          <w:noProof/>
          <w:sz w:val="24"/>
          <w:szCs w:val="24"/>
        </w:rPr>
        <w:t>PET</w:t>
      </w:r>
      <w:r w:rsidRPr="00F66BAA">
        <w:rPr>
          <w:rFonts w:cs="Times New Roman"/>
          <w:noProof/>
          <w:sz w:val="24"/>
          <w:szCs w:val="24"/>
        </w:rPr>
        <w:t>フィルム</w:t>
      </w:r>
      <w:r>
        <w:rPr>
          <w:rFonts w:cs="Times New Roman" w:hint="eastAsia"/>
          <w:noProof/>
          <w:sz w:val="24"/>
          <w:szCs w:val="24"/>
        </w:rPr>
        <w:t>上</w:t>
      </w:r>
      <w:r w:rsidRPr="00F66BAA">
        <w:rPr>
          <w:rFonts w:cs="Times New Roman"/>
          <w:noProof/>
          <w:sz w:val="24"/>
          <w:szCs w:val="24"/>
        </w:rPr>
        <w:t>に印刷</w:t>
      </w:r>
      <w:r>
        <w:rPr>
          <w:rFonts w:cs="Times New Roman" w:hint="eastAsia"/>
          <w:noProof/>
          <w:sz w:val="24"/>
          <w:szCs w:val="24"/>
        </w:rPr>
        <w:t>を行い，</w:t>
      </w:r>
      <w:r w:rsidRPr="00F66BAA">
        <w:rPr>
          <w:rFonts w:cs="Times New Roman"/>
          <w:noProof/>
          <w:sz w:val="24"/>
          <w:szCs w:val="24"/>
        </w:rPr>
        <w:t>印刷</w:t>
      </w:r>
      <w:r w:rsidR="00C37ADE">
        <w:rPr>
          <w:rFonts w:cs="Times New Roman" w:hint="eastAsia"/>
          <w:noProof/>
          <w:sz w:val="24"/>
          <w:szCs w:val="24"/>
        </w:rPr>
        <w:t>物</w:t>
      </w:r>
      <w:r w:rsidR="00432143" w:rsidRPr="00F66BAA">
        <w:rPr>
          <w:rFonts w:cs="Times New Roman"/>
          <w:noProof/>
          <w:sz w:val="24"/>
          <w:szCs w:val="24"/>
        </w:rPr>
        <w:t>の</w:t>
      </w:r>
      <w:r w:rsidR="00B63F5E">
        <w:rPr>
          <w:rFonts w:cs="Times New Roman" w:hint="eastAsia"/>
          <w:noProof/>
          <w:sz w:val="24"/>
          <w:szCs w:val="24"/>
        </w:rPr>
        <w:t>白色度</w:t>
      </w:r>
      <w:r w:rsidR="00432143" w:rsidRPr="00F66BAA">
        <w:rPr>
          <w:rFonts w:cs="Times New Roman"/>
          <w:noProof/>
          <w:sz w:val="24"/>
          <w:szCs w:val="24"/>
        </w:rPr>
        <w:t>（</w:t>
      </w:r>
      <w:r w:rsidR="00432143" w:rsidRPr="00C37ADE">
        <w:rPr>
          <w:rFonts w:cs="Times New Roman"/>
          <w:i/>
          <w:iCs/>
          <w:noProof/>
          <w:sz w:val="24"/>
          <w:szCs w:val="24"/>
        </w:rPr>
        <w:t>L</w:t>
      </w:r>
      <w:r w:rsidR="00432143" w:rsidRPr="00F66BAA">
        <w:rPr>
          <w:rFonts w:cs="Times New Roman"/>
          <w:noProof/>
          <w:sz w:val="24"/>
          <w:szCs w:val="24"/>
        </w:rPr>
        <w:t>*</w:t>
      </w:r>
      <w:r w:rsidR="00432143" w:rsidRPr="00F66BAA">
        <w:rPr>
          <w:rFonts w:cs="Times New Roman"/>
          <w:noProof/>
          <w:sz w:val="24"/>
          <w:szCs w:val="24"/>
        </w:rPr>
        <w:t>）</w:t>
      </w:r>
      <w:r w:rsidR="00B63F5E">
        <w:rPr>
          <w:rFonts w:cs="Times New Roman" w:hint="eastAsia"/>
          <w:noProof/>
          <w:sz w:val="24"/>
          <w:szCs w:val="24"/>
        </w:rPr>
        <w:t>の</w:t>
      </w:r>
      <w:r w:rsidR="00C37ADE">
        <w:rPr>
          <w:rFonts w:cs="Times New Roman" w:hint="eastAsia"/>
          <w:noProof/>
          <w:sz w:val="24"/>
          <w:szCs w:val="24"/>
        </w:rPr>
        <w:t>測定や</w:t>
      </w:r>
      <w:r w:rsidR="00C37ADE">
        <w:rPr>
          <w:rFonts w:cs="Times New Roman" w:hint="eastAsia"/>
          <w:noProof/>
          <w:sz w:val="24"/>
          <w:szCs w:val="24"/>
        </w:rPr>
        <w:t>S</w:t>
      </w:r>
      <w:r w:rsidR="00C37ADE">
        <w:rPr>
          <w:rFonts w:cs="Times New Roman"/>
          <w:noProof/>
          <w:sz w:val="24"/>
          <w:szCs w:val="24"/>
        </w:rPr>
        <w:t>EM</w:t>
      </w:r>
      <w:r w:rsidR="00C37ADE">
        <w:rPr>
          <w:rFonts w:cs="Times New Roman" w:hint="eastAsia"/>
          <w:noProof/>
          <w:sz w:val="24"/>
          <w:szCs w:val="24"/>
        </w:rPr>
        <w:t>および</w:t>
      </w:r>
      <w:r w:rsidR="00C37ADE">
        <w:rPr>
          <w:rFonts w:cs="Times New Roman" w:hint="eastAsia"/>
          <w:noProof/>
          <w:sz w:val="24"/>
          <w:szCs w:val="24"/>
        </w:rPr>
        <w:t>T</w:t>
      </w:r>
      <w:r w:rsidR="00C37ADE">
        <w:rPr>
          <w:rFonts w:cs="Times New Roman"/>
          <w:noProof/>
          <w:sz w:val="24"/>
          <w:szCs w:val="24"/>
        </w:rPr>
        <w:t>EM</w:t>
      </w:r>
      <w:r w:rsidR="00C37ADE">
        <w:rPr>
          <w:rFonts w:cs="Times New Roman" w:hint="eastAsia"/>
          <w:noProof/>
          <w:sz w:val="24"/>
          <w:szCs w:val="24"/>
        </w:rPr>
        <w:t>観察を行い，</w:t>
      </w:r>
      <w:r w:rsidR="00C37ADE">
        <w:rPr>
          <w:rFonts w:cs="Times New Roman" w:hint="eastAsia"/>
          <w:noProof/>
          <w:sz w:val="24"/>
          <w:szCs w:val="24"/>
        </w:rPr>
        <w:t>B</w:t>
      </w:r>
      <w:r w:rsidR="00C37ADE">
        <w:rPr>
          <w:rFonts w:cs="Times New Roman"/>
          <w:noProof/>
          <w:sz w:val="24"/>
          <w:szCs w:val="24"/>
        </w:rPr>
        <w:t>are</w:t>
      </w:r>
      <w:r w:rsidR="00C37ADE">
        <w:rPr>
          <w:rFonts w:cs="Times New Roman" w:hint="eastAsia"/>
          <w:noProof/>
          <w:sz w:val="24"/>
          <w:szCs w:val="24"/>
        </w:rPr>
        <w:t>の</w:t>
      </w:r>
      <w:r w:rsidR="00C37ADE" w:rsidRPr="00F66BAA">
        <w:rPr>
          <w:rFonts w:cs="Times New Roman"/>
          <w:noProof/>
          <w:sz w:val="24"/>
          <w:szCs w:val="24"/>
        </w:rPr>
        <w:t xml:space="preserve"> </w:t>
      </w:r>
      <w:r w:rsidR="00432143" w:rsidRPr="00F66BAA">
        <w:rPr>
          <w:rFonts w:cs="Times New Roman"/>
          <w:noProof/>
          <w:sz w:val="24"/>
          <w:szCs w:val="24"/>
        </w:rPr>
        <w:t>Al-TiO</w:t>
      </w:r>
      <w:r w:rsidR="00432143" w:rsidRPr="00C37ADE">
        <w:rPr>
          <w:rFonts w:cs="Times New Roman"/>
          <w:noProof/>
          <w:sz w:val="24"/>
          <w:szCs w:val="24"/>
          <w:vertAlign w:val="subscript"/>
        </w:rPr>
        <w:t>2</w:t>
      </w:r>
      <w:r w:rsidR="00432143" w:rsidRPr="00F66BAA">
        <w:rPr>
          <w:rFonts w:cs="Times New Roman"/>
          <w:noProof/>
          <w:sz w:val="24"/>
          <w:szCs w:val="24"/>
        </w:rPr>
        <w:t>と比較した。</w:t>
      </w:r>
      <w:r w:rsidR="00C37ADE">
        <w:rPr>
          <w:rFonts w:cs="Times New Roman" w:hint="eastAsia"/>
          <w:noProof/>
          <w:sz w:val="24"/>
          <w:szCs w:val="24"/>
        </w:rPr>
        <w:t>また，分散液の長期分散安定性についても評価を行い，高分子カプセル化の利点</w:t>
      </w:r>
      <w:r w:rsidR="00FE4BE4">
        <w:rPr>
          <w:rFonts w:cs="Times New Roman" w:hint="eastAsia"/>
          <w:noProof/>
          <w:sz w:val="24"/>
          <w:szCs w:val="24"/>
        </w:rPr>
        <w:t>と</w:t>
      </w:r>
      <w:r w:rsidR="00B63F5E">
        <w:rPr>
          <w:rFonts w:cs="Times New Roman" w:hint="eastAsia"/>
          <w:noProof/>
          <w:sz w:val="24"/>
          <w:szCs w:val="24"/>
        </w:rPr>
        <w:t>ポテンシャル</w:t>
      </w:r>
      <w:r w:rsidR="00C37ADE">
        <w:rPr>
          <w:rFonts w:cs="Times New Roman" w:hint="eastAsia"/>
          <w:noProof/>
          <w:sz w:val="24"/>
          <w:szCs w:val="24"/>
        </w:rPr>
        <w:t>について</w:t>
      </w:r>
      <w:r w:rsidR="0000590C">
        <w:rPr>
          <w:rFonts w:cs="Times New Roman" w:hint="eastAsia"/>
          <w:noProof/>
          <w:sz w:val="24"/>
          <w:szCs w:val="24"/>
        </w:rPr>
        <w:t>検討を行ったので報告する</w:t>
      </w:r>
      <w:r w:rsidR="00C37ADE">
        <w:rPr>
          <w:rFonts w:cs="Times New Roman" w:hint="eastAsia"/>
          <w:noProof/>
          <w:sz w:val="24"/>
          <w:szCs w:val="24"/>
        </w:rPr>
        <w:t>。</w:t>
      </w:r>
    </w:p>
    <w:p w14:paraId="77DD5B9B" w14:textId="7C8996FD" w:rsidR="00613845" w:rsidRPr="00613845" w:rsidRDefault="00492BB0" w:rsidP="00B63F5E">
      <w:pPr>
        <w:spacing w:beforeLines="10" w:before="36" w:line="300" w:lineRule="exact"/>
        <w:rPr>
          <w:rFonts w:ascii="ＭＳ ゴシック" w:eastAsia="ＭＳ ゴシック" w:hAnsi="ＭＳ ゴシック"/>
          <w:sz w:val="24"/>
          <w:szCs w:val="24"/>
        </w:rPr>
      </w:pPr>
      <w:r w:rsidRPr="006B187A">
        <w:rPr>
          <w:rFonts w:ascii="ＭＳ ゴシック" w:eastAsia="ＭＳ ゴシック" w:hAnsi="ＭＳ ゴシック" w:hint="eastAsia"/>
          <w:sz w:val="24"/>
          <w:szCs w:val="24"/>
        </w:rPr>
        <w:t>【実験】</w:t>
      </w:r>
    </w:p>
    <w:p w14:paraId="4786EE48" w14:textId="79FD8B26" w:rsidR="00613845" w:rsidRPr="00613845" w:rsidRDefault="00613845" w:rsidP="00B63F5E">
      <w:pPr>
        <w:spacing w:beforeLines="20" w:before="72" w:line="300" w:lineRule="exact"/>
        <w:ind w:firstLineChars="100" w:firstLine="240"/>
        <w:rPr>
          <w:rFonts w:cs="Times New Roman"/>
          <w:sz w:val="24"/>
          <w:szCs w:val="24"/>
        </w:rPr>
      </w:pPr>
      <w:r w:rsidRPr="00613845">
        <w:rPr>
          <w:rFonts w:cs="Times New Roman"/>
          <w:sz w:val="24"/>
          <w:szCs w:val="24"/>
        </w:rPr>
        <w:t>富士</w:t>
      </w:r>
      <w:r w:rsidR="00CE5C1E">
        <w:rPr>
          <w:rFonts w:cs="Times New Roman" w:hint="eastAsia"/>
          <w:sz w:val="24"/>
          <w:szCs w:val="24"/>
        </w:rPr>
        <w:t>フィルム</w:t>
      </w:r>
      <w:r w:rsidRPr="00613845">
        <w:rPr>
          <w:rFonts w:cs="Times New Roman"/>
          <w:sz w:val="24"/>
          <w:szCs w:val="24"/>
        </w:rPr>
        <w:t>和光純薬</w:t>
      </w:r>
      <w:r>
        <w:rPr>
          <w:rFonts w:cs="Times New Roman" w:hint="eastAsia"/>
          <w:sz w:val="24"/>
          <w:szCs w:val="24"/>
        </w:rPr>
        <w:t>㈱製</w:t>
      </w:r>
      <w:r w:rsidRPr="00613845">
        <w:rPr>
          <w:rFonts w:cs="Times New Roman"/>
          <w:sz w:val="24"/>
          <w:szCs w:val="24"/>
        </w:rPr>
        <w:t>の</w:t>
      </w:r>
      <w:r w:rsidRPr="00613845">
        <w:rPr>
          <w:rFonts w:cs="Times New Roman"/>
          <w:sz w:val="24"/>
          <w:szCs w:val="24"/>
        </w:rPr>
        <w:t>MMA</w:t>
      </w:r>
      <w:r w:rsidRPr="00613845">
        <w:rPr>
          <w:rFonts w:cs="Times New Roman"/>
          <w:sz w:val="24"/>
          <w:szCs w:val="24"/>
        </w:rPr>
        <w:t>および</w:t>
      </w:r>
      <w:r w:rsidRPr="00613845">
        <w:rPr>
          <w:rFonts w:cs="Times New Roman"/>
          <w:sz w:val="24"/>
          <w:szCs w:val="24"/>
        </w:rPr>
        <w:t>St</w:t>
      </w:r>
      <w:r w:rsidRPr="00613845">
        <w:rPr>
          <w:rFonts w:cs="Times New Roman"/>
          <w:sz w:val="24"/>
          <w:szCs w:val="24"/>
        </w:rPr>
        <w:t>は</w:t>
      </w:r>
      <w:r w:rsidR="0000590C">
        <w:rPr>
          <w:rFonts w:cs="Times New Roman" w:hint="eastAsia"/>
          <w:sz w:val="24"/>
          <w:szCs w:val="24"/>
        </w:rPr>
        <w:t>，</w:t>
      </w:r>
      <w:r w:rsidRPr="00613845">
        <w:rPr>
          <w:rFonts w:cs="Times New Roman"/>
          <w:sz w:val="24"/>
          <w:szCs w:val="24"/>
        </w:rPr>
        <w:t>使用前に減圧下で</w:t>
      </w:r>
      <w:r w:rsidRPr="00613845">
        <w:rPr>
          <w:rFonts w:cs="Times New Roman"/>
          <w:sz w:val="24"/>
          <w:szCs w:val="24"/>
        </w:rPr>
        <w:t>CaH</w:t>
      </w:r>
      <w:r w:rsidRPr="00613845">
        <w:rPr>
          <w:rFonts w:cs="Times New Roman"/>
          <w:sz w:val="24"/>
          <w:szCs w:val="24"/>
          <w:vertAlign w:val="subscript"/>
        </w:rPr>
        <w:t>2</w:t>
      </w:r>
      <w:r w:rsidRPr="00613845">
        <w:rPr>
          <w:rFonts w:cs="Times New Roman"/>
          <w:sz w:val="24"/>
          <w:szCs w:val="24"/>
        </w:rPr>
        <w:t>から蒸留した。ルチル型</w:t>
      </w:r>
      <w:r w:rsidRPr="00613845">
        <w:rPr>
          <w:rFonts w:cs="Times New Roman"/>
          <w:sz w:val="24"/>
          <w:szCs w:val="24"/>
        </w:rPr>
        <w:t>TiO</w:t>
      </w:r>
      <w:r w:rsidRPr="00613845">
        <w:rPr>
          <w:rFonts w:cs="Times New Roman"/>
          <w:sz w:val="24"/>
          <w:szCs w:val="24"/>
          <w:vertAlign w:val="subscript"/>
        </w:rPr>
        <w:t>2</w:t>
      </w:r>
      <w:r w:rsidRPr="00613845">
        <w:rPr>
          <w:rFonts w:cs="Times New Roman"/>
          <w:sz w:val="24"/>
          <w:szCs w:val="24"/>
        </w:rPr>
        <w:t>乾燥粉末（</w:t>
      </w:r>
      <w:r w:rsidRPr="00613845">
        <w:rPr>
          <w:rFonts w:cs="Times New Roman"/>
          <w:sz w:val="24"/>
          <w:szCs w:val="24"/>
        </w:rPr>
        <w:t>R-42</w:t>
      </w:r>
      <w:r>
        <w:rPr>
          <w:rFonts w:cs="Times New Roman" w:hint="eastAsia"/>
          <w:sz w:val="24"/>
          <w:szCs w:val="24"/>
        </w:rPr>
        <w:t>，</w:t>
      </w:r>
      <w:r w:rsidRPr="00613845">
        <w:rPr>
          <w:rFonts w:cs="Times New Roman"/>
          <w:sz w:val="24"/>
          <w:szCs w:val="24"/>
        </w:rPr>
        <w:t>Al</w:t>
      </w:r>
      <w:r w:rsidRPr="00613845">
        <w:rPr>
          <w:rFonts w:cs="Times New Roman"/>
          <w:sz w:val="24"/>
          <w:szCs w:val="24"/>
          <w:vertAlign w:val="subscript"/>
        </w:rPr>
        <w:t>2</w:t>
      </w:r>
      <w:r w:rsidRPr="00613845">
        <w:rPr>
          <w:rFonts w:cs="Times New Roman"/>
          <w:sz w:val="24"/>
          <w:szCs w:val="24"/>
        </w:rPr>
        <w:t>O</w:t>
      </w:r>
      <w:r w:rsidRPr="00613845">
        <w:rPr>
          <w:rFonts w:cs="Times New Roman"/>
          <w:sz w:val="24"/>
          <w:szCs w:val="24"/>
          <w:vertAlign w:val="subscript"/>
        </w:rPr>
        <w:t>3</w:t>
      </w:r>
      <w:r w:rsidRPr="00613845">
        <w:rPr>
          <w:rFonts w:cs="Times New Roman"/>
          <w:sz w:val="24"/>
          <w:szCs w:val="24"/>
        </w:rPr>
        <w:t>（</w:t>
      </w:r>
      <w:r w:rsidRPr="00613845">
        <w:rPr>
          <w:rFonts w:cs="Times New Roman"/>
          <w:sz w:val="24"/>
          <w:szCs w:val="24"/>
        </w:rPr>
        <w:t>Al</w:t>
      </w:r>
      <w:r w:rsidRPr="00613845">
        <w:rPr>
          <w:rFonts w:cs="Times New Roman"/>
          <w:sz w:val="24"/>
          <w:szCs w:val="24"/>
        </w:rPr>
        <w:t>）</w:t>
      </w:r>
      <w:r>
        <w:rPr>
          <w:rFonts w:cs="Times New Roman" w:hint="eastAsia"/>
          <w:sz w:val="24"/>
          <w:szCs w:val="24"/>
        </w:rPr>
        <w:t>表面処理，</w:t>
      </w:r>
      <w:r w:rsidRPr="00613845">
        <w:rPr>
          <w:rFonts w:cs="Times New Roman"/>
          <w:i/>
          <w:iCs/>
          <w:sz w:val="24"/>
          <w:szCs w:val="24"/>
        </w:rPr>
        <w:t>d</w:t>
      </w:r>
      <w:r>
        <w:rPr>
          <w:rFonts w:cs="Times New Roman"/>
          <w:sz w:val="24"/>
          <w:szCs w:val="24"/>
        </w:rPr>
        <w:t xml:space="preserve"> </w:t>
      </w:r>
      <w:r w:rsidRPr="00613845">
        <w:rPr>
          <w:rFonts w:cs="Times New Roman"/>
          <w:sz w:val="24"/>
          <w:szCs w:val="24"/>
        </w:rPr>
        <w:t>＝</w:t>
      </w:r>
      <w:r>
        <w:rPr>
          <w:rFonts w:cs="Times New Roman" w:hint="eastAsia"/>
          <w:sz w:val="24"/>
          <w:szCs w:val="24"/>
        </w:rPr>
        <w:t xml:space="preserve"> </w:t>
      </w:r>
      <w:r w:rsidRPr="00613845">
        <w:rPr>
          <w:rFonts w:cs="Times New Roman"/>
          <w:sz w:val="24"/>
          <w:szCs w:val="24"/>
        </w:rPr>
        <w:t>290</w:t>
      </w:r>
      <w:r>
        <w:rPr>
          <w:rFonts w:cs="Times New Roman"/>
          <w:sz w:val="24"/>
          <w:szCs w:val="24"/>
        </w:rPr>
        <w:t xml:space="preserve"> </w:t>
      </w:r>
      <w:r w:rsidRPr="00613845">
        <w:rPr>
          <w:rFonts w:cs="Times New Roman"/>
          <w:sz w:val="24"/>
          <w:szCs w:val="24"/>
        </w:rPr>
        <w:t>nm</w:t>
      </w:r>
      <w:r>
        <w:rPr>
          <w:rFonts w:cs="Times New Roman" w:hint="eastAsia"/>
          <w:sz w:val="24"/>
          <w:szCs w:val="24"/>
        </w:rPr>
        <w:t>，</w:t>
      </w:r>
      <w:r w:rsidRPr="00613845">
        <w:rPr>
          <w:rFonts w:cs="Times New Roman"/>
          <w:sz w:val="24"/>
          <w:szCs w:val="24"/>
        </w:rPr>
        <w:t>pH</w:t>
      </w:r>
      <w:r w:rsidRPr="00613845">
        <w:rPr>
          <w:rFonts w:cs="Times New Roman"/>
          <w:sz w:val="24"/>
          <w:szCs w:val="24"/>
        </w:rPr>
        <w:t>＝</w:t>
      </w:r>
      <w:r w:rsidRPr="00613845">
        <w:rPr>
          <w:rFonts w:cs="Times New Roman"/>
          <w:sz w:val="24"/>
          <w:szCs w:val="24"/>
        </w:rPr>
        <w:t>6</w:t>
      </w:r>
      <w:r>
        <w:rPr>
          <w:rFonts w:cs="Times New Roman" w:hint="eastAsia"/>
          <w:sz w:val="24"/>
          <w:szCs w:val="24"/>
        </w:rPr>
        <w:t>）は堺化学㈱</w:t>
      </w:r>
      <w:r w:rsidRPr="00613845">
        <w:rPr>
          <w:rFonts w:cs="Times New Roman"/>
          <w:sz w:val="24"/>
          <w:szCs w:val="24"/>
        </w:rPr>
        <w:t>から入手したものを</w:t>
      </w:r>
      <w:r w:rsidR="0000590C">
        <w:rPr>
          <w:rFonts w:cs="Times New Roman" w:hint="eastAsia"/>
          <w:sz w:val="24"/>
          <w:szCs w:val="24"/>
        </w:rPr>
        <w:t>用いた</w:t>
      </w:r>
      <w:r w:rsidRPr="00613845">
        <w:rPr>
          <w:rFonts w:cs="Times New Roman"/>
          <w:sz w:val="24"/>
          <w:szCs w:val="24"/>
        </w:rPr>
        <w:t>。両性水溶性ラジカル開始剤</w:t>
      </w:r>
      <w:r w:rsidRPr="00613845">
        <w:rPr>
          <w:rFonts w:cs="Times New Roman"/>
          <w:sz w:val="24"/>
          <w:szCs w:val="24"/>
        </w:rPr>
        <w:t>2,2'-</w:t>
      </w:r>
      <w:r w:rsidRPr="00613845">
        <w:rPr>
          <w:rFonts w:cs="Times New Roman"/>
          <w:sz w:val="24"/>
          <w:szCs w:val="24"/>
        </w:rPr>
        <w:t>アゾビス</w:t>
      </w:r>
      <w:r w:rsidRPr="00613845">
        <w:rPr>
          <w:rFonts w:cs="Times New Roman"/>
          <w:sz w:val="24"/>
          <w:szCs w:val="24"/>
        </w:rPr>
        <w:t>[N-(2-</w:t>
      </w:r>
      <w:r w:rsidRPr="00613845">
        <w:rPr>
          <w:rFonts w:cs="Times New Roman"/>
          <w:sz w:val="24"/>
          <w:szCs w:val="24"/>
        </w:rPr>
        <w:t>カルボキシエチル</w:t>
      </w:r>
      <w:r w:rsidRPr="00613845">
        <w:rPr>
          <w:rFonts w:cs="Times New Roman"/>
          <w:sz w:val="24"/>
          <w:szCs w:val="24"/>
        </w:rPr>
        <w:t>)-2-</w:t>
      </w:r>
      <w:r w:rsidRPr="00613845">
        <w:rPr>
          <w:rFonts w:cs="Times New Roman"/>
          <w:sz w:val="24"/>
          <w:szCs w:val="24"/>
        </w:rPr>
        <w:t>メチルプロピオンアミジン</w:t>
      </w:r>
      <w:r w:rsidRPr="00613845">
        <w:rPr>
          <w:rFonts w:cs="Times New Roman"/>
          <w:sz w:val="24"/>
          <w:szCs w:val="24"/>
        </w:rPr>
        <w:t>]</w:t>
      </w:r>
      <w:r w:rsidRPr="00613845">
        <w:rPr>
          <w:rFonts w:cs="Times New Roman"/>
          <w:sz w:val="24"/>
          <w:szCs w:val="24"/>
        </w:rPr>
        <w:t>四水和物</w:t>
      </w:r>
      <w:r w:rsidR="0000590C">
        <w:rPr>
          <w:rFonts w:cs="Times New Roman" w:hint="eastAsia"/>
          <w:sz w:val="24"/>
          <w:szCs w:val="24"/>
        </w:rPr>
        <w:t>(</w:t>
      </w:r>
      <w:r w:rsidRPr="00613845">
        <w:rPr>
          <w:rFonts w:cs="Times New Roman"/>
          <w:sz w:val="24"/>
          <w:szCs w:val="24"/>
        </w:rPr>
        <w:t>VA-057</w:t>
      </w:r>
      <w:r w:rsidR="0000590C">
        <w:rPr>
          <w:rFonts w:cs="Times New Roman" w:hint="eastAsia"/>
          <w:sz w:val="24"/>
          <w:szCs w:val="24"/>
        </w:rPr>
        <w:t>，</w:t>
      </w:r>
      <w:r w:rsidRPr="00613845">
        <w:rPr>
          <w:rFonts w:cs="Times New Roman"/>
          <w:sz w:val="24"/>
          <w:szCs w:val="24"/>
        </w:rPr>
        <w:t>富士</w:t>
      </w:r>
      <w:r>
        <w:rPr>
          <w:rFonts w:cs="Times New Roman" w:hint="eastAsia"/>
          <w:sz w:val="24"/>
          <w:szCs w:val="24"/>
        </w:rPr>
        <w:t>フィルム</w:t>
      </w:r>
      <w:r w:rsidRPr="00613845">
        <w:rPr>
          <w:rFonts w:cs="Times New Roman"/>
          <w:sz w:val="24"/>
          <w:szCs w:val="24"/>
        </w:rPr>
        <w:t>和光純薬</w:t>
      </w:r>
      <w:r>
        <w:rPr>
          <w:rFonts w:cs="Times New Roman" w:hint="eastAsia"/>
          <w:sz w:val="24"/>
          <w:szCs w:val="24"/>
        </w:rPr>
        <w:t>㈱</w:t>
      </w:r>
      <w:r w:rsidR="0000590C">
        <w:rPr>
          <w:rFonts w:cs="Times New Roman" w:hint="eastAsia"/>
          <w:sz w:val="24"/>
          <w:szCs w:val="24"/>
        </w:rPr>
        <w:t>)</w:t>
      </w:r>
      <w:r>
        <w:rPr>
          <w:rFonts w:cs="Times New Roman" w:hint="eastAsia"/>
          <w:sz w:val="24"/>
          <w:szCs w:val="24"/>
        </w:rPr>
        <w:t>，</w:t>
      </w:r>
      <w:r w:rsidRPr="00613845">
        <w:rPr>
          <w:rFonts w:cs="Times New Roman"/>
          <w:sz w:val="24"/>
          <w:szCs w:val="24"/>
        </w:rPr>
        <w:t>ドデシル硫酸ナトリウム（</w:t>
      </w:r>
      <w:r w:rsidRPr="00613845">
        <w:rPr>
          <w:rFonts w:cs="Times New Roman"/>
          <w:sz w:val="24"/>
          <w:szCs w:val="24"/>
        </w:rPr>
        <w:t xml:space="preserve">SDS, </w:t>
      </w:r>
      <w:r w:rsidRPr="00613845">
        <w:rPr>
          <w:rFonts w:cs="Times New Roman"/>
          <w:sz w:val="24"/>
          <w:szCs w:val="24"/>
        </w:rPr>
        <w:t>富士</w:t>
      </w:r>
      <w:r w:rsidR="00CE5C1E">
        <w:rPr>
          <w:rFonts w:cs="Times New Roman" w:hint="eastAsia"/>
          <w:sz w:val="24"/>
          <w:szCs w:val="24"/>
        </w:rPr>
        <w:t>フィルム</w:t>
      </w:r>
      <w:r w:rsidRPr="00613845">
        <w:rPr>
          <w:rFonts w:cs="Times New Roman"/>
          <w:sz w:val="24"/>
          <w:szCs w:val="24"/>
        </w:rPr>
        <w:t>和光純薬</w:t>
      </w:r>
      <w:r>
        <w:rPr>
          <w:rFonts w:cs="Times New Roman" w:hint="eastAsia"/>
          <w:sz w:val="24"/>
          <w:szCs w:val="24"/>
        </w:rPr>
        <w:t>㈱</w:t>
      </w:r>
      <w:r w:rsidRPr="00613845">
        <w:rPr>
          <w:rFonts w:cs="Times New Roman"/>
          <w:sz w:val="24"/>
          <w:szCs w:val="24"/>
        </w:rPr>
        <w:t>），</w:t>
      </w:r>
      <w:r w:rsidRPr="00613845">
        <w:rPr>
          <w:rFonts w:cs="Times New Roman"/>
          <w:sz w:val="24"/>
          <w:szCs w:val="24"/>
        </w:rPr>
        <w:t>ADEKA REASOP</w:t>
      </w:r>
      <w:r w:rsidRPr="00613845">
        <w:rPr>
          <w:rFonts w:ascii="ＭＳ 明朝" w:hAnsi="ＭＳ 明朝" w:cs="ＭＳ 明朝" w:hint="eastAsia"/>
          <w:sz w:val="24"/>
          <w:szCs w:val="24"/>
        </w:rPr>
        <w:t>Ⓡ</w:t>
      </w:r>
      <w:r w:rsidRPr="00613845">
        <w:rPr>
          <w:rFonts w:cs="Times New Roman"/>
          <w:sz w:val="24"/>
          <w:szCs w:val="24"/>
        </w:rPr>
        <w:t xml:space="preserve"> NE-10</w:t>
      </w:r>
      <w:r w:rsidR="0000590C">
        <w:rPr>
          <w:rFonts w:cs="Times New Roman"/>
          <w:sz w:val="24"/>
          <w:szCs w:val="24"/>
        </w:rPr>
        <w:t xml:space="preserve"> (</w:t>
      </w:r>
      <w:r w:rsidRPr="00613845">
        <w:rPr>
          <w:rFonts w:cs="Times New Roman"/>
          <w:sz w:val="24"/>
          <w:szCs w:val="24"/>
        </w:rPr>
        <w:t>透過率が</w:t>
      </w:r>
      <w:r w:rsidRPr="00613845">
        <w:rPr>
          <w:rFonts w:cs="Times New Roman"/>
          <w:sz w:val="24"/>
          <w:szCs w:val="24"/>
        </w:rPr>
        <w:t>50%</w:t>
      </w:r>
      <w:r w:rsidRPr="00613845">
        <w:rPr>
          <w:rFonts w:cs="Times New Roman"/>
          <w:sz w:val="24"/>
          <w:szCs w:val="24"/>
        </w:rPr>
        <w:t>低下する曇り温度，</w:t>
      </w:r>
      <w:r w:rsidRPr="00613845">
        <w:rPr>
          <w:rFonts w:cs="Times New Roman"/>
          <w:i/>
          <w:iCs/>
          <w:sz w:val="24"/>
          <w:szCs w:val="24"/>
        </w:rPr>
        <w:t>T</w:t>
      </w:r>
      <w:r w:rsidRPr="00613845">
        <w:rPr>
          <w:rFonts w:cs="Times New Roman"/>
          <w:sz w:val="24"/>
          <w:szCs w:val="24"/>
          <w:vertAlign w:val="subscript"/>
        </w:rPr>
        <w:t>c50</w:t>
      </w:r>
      <w:r w:rsidRPr="00613845">
        <w:rPr>
          <w:rFonts w:cs="Times New Roman"/>
          <w:sz w:val="24"/>
          <w:szCs w:val="24"/>
        </w:rPr>
        <w:t xml:space="preserve"> = 47 ℃</w:t>
      </w:r>
      <w:r w:rsidRPr="00613845">
        <w:rPr>
          <w:rFonts w:cs="Times New Roman"/>
          <w:sz w:val="24"/>
          <w:szCs w:val="24"/>
        </w:rPr>
        <w:t>，</w:t>
      </w:r>
      <w:r w:rsidRPr="00613845">
        <w:rPr>
          <w:rFonts w:cs="Times New Roman"/>
          <w:sz w:val="24"/>
          <w:szCs w:val="24"/>
        </w:rPr>
        <w:t>ADEKA(</w:t>
      </w:r>
      <w:r w:rsidRPr="00613845">
        <w:rPr>
          <w:rFonts w:cs="Times New Roman"/>
          <w:sz w:val="24"/>
          <w:szCs w:val="24"/>
        </w:rPr>
        <w:t>株</w:t>
      </w:r>
      <w:r w:rsidRPr="00613845">
        <w:rPr>
          <w:rFonts w:cs="Times New Roman"/>
          <w:sz w:val="24"/>
          <w:szCs w:val="24"/>
        </w:rPr>
        <w:t>)</w:t>
      </w:r>
      <w:r w:rsidR="0000590C">
        <w:rPr>
          <w:rFonts w:cs="Times New Roman"/>
          <w:sz w:val="24"/>
          <w:szCs w:val="24"/>
        </w:rPr>
        <w:t>)</w:t>
      </w:r>
      <w:r w:rsidRPr="00613845">
        <w:rPr>
          <w:rFonts w:cs="Times New Roman"/>
          <w:sz w:val="24"/>
          <w:szCs w:val="24"/>
        </w:rPr>
        <w:t>はそのまま使用した。</w:t>
      </w:r>
      <w:r w:rsidRPr="00613845">
        <w:rPr>
          <w:rFonts w:cs="Times New Roman"/>
          <w:sz w:val="24"/>
          <w:szCs w:val="24"/>
        </w:rPr>
        <w:t>ISOBAM-600</w:t>
      </w:r>
      <w:r w:rsidRPr="00613845">
        <w:rPr>
          <w:rFonts w:cs="Times New Roman"/>
          <w:sz w:val="24"/>
          <w:szCs w:val="24"/>
        </w:rPr>
        <w:t>（イソブチレン</w:t>
      </w:r>
      <w:r>
        <w:rPr>
          <w:rFonts w:cs="Times New Roman" w:hint="eastAsia"/>
          <w:sz w:val="24"/>
          <w:szCs w:val="24"/>
        </w:rPr>
        <w:t>－</w:t>
      </w:r>
      <w:r w:rsidRPr="00613845">
        <w:rPr>
          <w:rFonts w:cs="Times New Roman"/>
          <w:sz w:val="24"/>
          <w:szCs w:val="24"/>
        </w:rPr>
        <w:t>無水マレイン酸交互共重合体</w:t>
      </w:r>
      <w:r>
        <w:rPr>
          <w:rFonts w:cs="Times New Roman" w:hint="eastAsia"/>
          <w:sz w:val="24"/>
          <w:szCs w:val="24"/>
        </w:rPr>
        <w:t>，</w:t>
      </w:r>
      <w:r w:rsidRPr="00613845">
        <w:rPr>
          <w:rFonts w:cs="Times New Roman"/>
          <w:i/>
          <w:iCs/>
          <w:sz w:val="24"/>
          <w:szCs w:val="24"/>
        </w:rPr>
        <w:t>M</w:t>
      </w:r>
      <w:r w:rsidRPr="00613845">
        <w:rPr>
          <w:rFonts w:cs="Times New Roman"/>
          <w:sz w:val="24"/>
          <w:szCs w:val="24"/>
        </w:rPr>
        <w:t>＝</w:t>
      </w:r>
      <w:r w:rsidRPr="00613845">
        <w:rPr>
          <w:rFonts w:cs="Times New Roman"/>
          <w:sz w:val="24"/>
          <w:szCs w:val="24"/>
        </w:rPr>
        <w:t>5500</w:t>
      </w:r>
      <w:r w:rsidRPr="00613845">
        <w:rPr>
          <w:rFonts w:cs="Times New Roman"/>
          <w:sz w:val="24"/>
          <w:szCs w:val="24"/>
        </w:rPr>
        <w:t>〜</w:t>
      </w:r>
      <w:r w:rsidRPr="00613845">
        <w:rPr>
          <w:rFonts w:cs="Times New Roman"/>
          <w:sz w:val="24"/>
          <w:szCs w:val="24"/>
        </w:rPr>
        <w:t>6500</w:t>
      </w:r>
      <w:r>
        <w:rPr>
          <w:rFonts w:cs="Times New Roman" w:hint="eastAsia"/>
          <w:sz w:val="24"/>
          <w:szCs w:val="24"/>
        </w:rPr>
        <w:t xml:space="preserve"> </w:t>
      </w:r>
      <w:r w:rsidRPr="00613845">
        <w:rPr>
          <w:rFonts w:cs="Times New Roman"/>
          <w:sz w:val="24"/>
          <w:szCs w:val="24"/>
        </w:rPr>
        <w:t>g mol</w:t>
      </w:r>
      <w:r w:rsidRPr="00613845">
        <w:rPr>
          <w:rFonts w:cs="Times New Roman"/>
          <w:sz w:val="24"/>
          <w:szCs w:val="24"/>
          <w:vertAlign w:val="superscript"/>
        </w:rPr>
        <w:t>-1</w:t>
      </w:r>
      <w:r w:rsidRPr="00613845">
        <w:rPr>
          <w:rFonts w:cs="Times New Roman"/>
          <w:sz w:val="24"/>
          <w:szCs w:val="24"/>
        </w:rPr>
        <w:t>）は</w:t>
      </w:r>
      <w:r>
        <w:rPr>
          <w:rFonts w:cs="Times New Roman" w:hint="eastAsia"/>
          <w:sz w:val="24"/>
          <w:szCs w:val="24"/>
        </w:rPr>
        <w:t>㈱</w:t>
      </w:r>
      <w:r w:rsidRPr="00613845">
        <w:rPr>
          <w:rFonts w:cs="Times New Roman"/>
          <w:sz w:val="24"/>
          <w:szCs w:val="24"/>
        </w:rPr>
        <w:t>クラレ</w:t>
      </w:r>
      <w:r>
        <w:rPr>
          <w:rFonts w:cs="Times New Roman" w:hint="eastAsia"/>
          <w:sz w:val="24"/>
          <w:szCs w:val="24"/>
        </w:rPr>
        <w:t>社製を</w:t>
      </w:r>
      <w:r w:rsidRPr="00613845">
        <w:rPr>
          <w:rFonts w:cs="Times New Roman"/>
          <w:sz w:val="24"/>
          <w:szCs w:val="24"/>
        </w:rPr>
        <w:t>NaOH</w:t>
      </w:r>
      <w:r w:rsidRPr="00613845">
        <w:rPr>
          <w:rFonts w:cs="Times New Roman"/>
          <w:sz w:val="24"/>
          <w:szCs w:val="24"/>
        </w:rPr>
        <w:t>で加水分解し</w:t>
      </w:r>
      <w:r>
        <w:rPr>
          <w:rFonts w:cs="Times New Roman" w:hint="eastAsia"/>
          <w:sz w:val="24"/>
          <w:szCs w:val="24"/>
        </w:rPr>
        <w:t>，</w:t>
      </w:r>
      <w:r w:rsidRPr="00613845">
        <w:rPr>
          <w:rFonts w:cs="Times New Roman"/>
          <w:sz w:val="24"/>
          <w:szCs w:val="24"/>
        </w:rPr>
        <w:t>脱イオン</w:t>
      </w:r>
      <w:r>
        <w:rPr>
          <w:rFonts w:cs="Times New Roman" w:hint="eastAsia"/>
          <w:sz w:val="24"/>
          <w:szCs w:val="24"/>
        </w:rPr>
        <w:t>化した</w:t>
      </w:r>
      <w:r w:rsidR="004F7528">
        <w:rPr>
          <w:rFonts w:cs="Times New Roman" w:hint="eastAsia"/>
          <w:sz w:val="24"/>
          <w:szCs w:val="24"/>
        </w:rPr>
        <w:t>後</w:t>
      </w:r>
      <w:r w:rsidR="004F7528">
        <w:rPr>
          <w:rFonts w:cs="Times New Roman" w:hint="eastAsia"/>
          <w:sz w:val="24"/>
          <w:szCs w:val="24"/>
        </w:rPr>
        <w:t>N</w:t>
      </w:r>
      <w:r w:rsidR="004F7528">
        <w:rPr>
          <w:rFonts w:cs="Times New Roman"/>
          <w:sz w:val="24"/>
          <w:szCs w:val="24"/>
        </w:rPr>
        <w:t>aOH</w:t>
      </w:r>
      <w:r w:rsidR="004F7528">
        <w:rPr>
          <w:rFonts w:cs="Times New Roman" w:hint="eastAsia"/>
          <w:sz w:val="24"/>
          <w:szCs w:val="24"/>
        </w:rPr>
        <w:t>を用いて所定量の中和度にしたものを用いた</w:t>
      </w:r>
      <w:r w:rsidRPr="00613845">
        <w:rPr>
          <w:rFonts w:cs="Times New Roman"/>
          <w:sz w:val="24"/>
          <w:szCs w:val="24"/>
        </w:rPr>
        <w:t>。動的光散乱（</w:t>
      </w:r>
      <w:r w:rsidRPr="00613845">
        <w:rPr>
          <w:rFonts w:cs="Times New Roman"/>
          <w:sz w:val="24"/>
          <w:szCs w:val="24"/>
        </w:rPr>
        <w:t>DLS</w:t>
      </w:r>
      <w:r w:rsidRPr="00613845">
        <w:rPr>
          <w:rFonts w:cs="Times New Roman"/>
          <w:sz w:val="24"/>
          <w:szCs w:val="24"/>
        </w:rPr>
        <w:t>）研究は</w:t>
      </w:r>
      <w:r w:rsidR="004F7528">
        <w:rPr>
          <w:rFonts w:cs="Times New Roman" w:hint="eastAsia"/>
          <w:sz w:val="24"/>
          <w:szCs w:val="24"/>
        </w:rPr>
        <w:t>，</w:t>
      </w:r>
      <w:r w:rsidRPr="00613845">
        <w:rPr>
          <w:rFonts w:cs="Times New Roman"/>
          <w:sz w:val="24"/>
          <w:szCs w:val="24"/>
        </w:rPr>
        <w:t>ELSZ-2000S</w:t>
      </w:r>
      <w:r w:rsidRPr="00613845">
        <w:rPr>
          <w:rFonts w:cs="Times New Roman"/>
          <w:sz w:val="24"/>
          <w:szCs w:val="24"/>
        </w:rPr>
        <w:t>装置（大塚電子</w:t>
      </w:r>
      <w:r w:rsidR="004F7528">
        <w:rPr>
          <w:rFonts w:cs="Times New Roman" w:hint="eastAsia"/>
          <w:sz w:val="24"/>
          <w:szCs w:val="24"/>
        </w:rPr>
        <w:t>㈱</w:t>
      </w:r>
      <w:r w:rsidRPr="00613845">
        <w:rPr>
          <w:rFonts w:cs="Times New Roman"/>
          <w:sz w:val="24"/>
          <w:szCs w:val="24"/>
        </w:rPr>
        <w:t>）を用いて</w:t>
      </w:r>
      <w:r w:rsidRPr="00613845">
        <w:rPr>
          <w:rFonts w:cs="Times New Roman"/>
          <w:sz w:val="24"/>
          <w:szCs w:val="24"/>
        </w:rPr>
        <w:t>25℃</w:t>
      </w:r>
      <w:r w:rsidRPr="00613845">
        <w:rPr>
          <w:rFonts w:cs="Times New Roman"/>
          <w:sz w:val="24"/>
          <w:szCs w:val="24"/>
        </w:rPr>
        <w:t>で行った。データは</w:t>
      </w:r>
      <w:r w:rsidRPr="00613845">
        <w:rPr>
          <w:rFonts w:cs="Times New Roman"/>
          <w:sz w:val="24"/>
          <w:szCs w:val="24"/>
        </w:rPr>
        <w:t>CONTIN</w:t>
      </w:r>
      <w:r w:rsidRPr="00613845">
        <w:rPr>
          <w:rFonts w:cs="Times New Roman"/>
          <w:sz w:val="24"/>
          <w:szCs w:val="24"/>
        </w:rPr>
        <w:t>法に従って</w:t>
      </w:r>
      <w:r w:rsidR="004F7528">
        <w:rPr>
          <w:rFonts w:cs="Times New Roman" w:hint="eastAsia"/>
          <w:sz w:val="24"/>
          <w:szCs w:val="24"/>
        </w:rPr>
        <w:t>解析</w:t>
      </w:r>
      <w:r w:rsidRPr="00613845">
        <w:rPr>
          <w:rFonts w:cs="Times New Roman"/>
          <w:sz w:val="24"/>
          <w:szCs w:val="24"/>
        </w:rPr>
        <w:t>し、少なくとも</w:t>
      </w:r>
      <w:r w:rsidRPr="00613845">
        <w:rPr>
          <w:rFonts w:cs="Times New Roman"/>
          <w:sz w:val="24"/>
          <w:szCs w:val="24"/>
        </w:rPr>
        <w:t>3</w:t>
      </w:r>
      <w:r w:rsidRPr="00613845">
        <w:rPr>
          <w:rFonts w:cs="Times New Roman"/>
          <w:sz w:val="24"/>
          <w:szCs w:val="24"/>
        </w:rPr>
        <w:t>回の実験を行うことで再現性を確認した。</w:t>
      </w:r>
      <w:r w:rsidRPr="00613845">
        <w:rPr>
          <w:rFonts w:cs="Times New Roman"/>
          <w:sz w:val="24"/>
          <w:szCs w:val="24"/>
        </w:rPr>
        <w:t>FT-IR</w:t>
      </w:r>
      <w:r w:rsidRPr="00613845">
        <w:rPr>
          <w:rFonts w:cs="Times New Roman"/>
          <w:sz w:val="24"/>
          <w:szCs w:val="24"/>
        </w:rPr>
        <w:t>は</w:t>
      </w:r>
      <w:r w:rsidR="004F7528" w:rsidRPr="00613845">
        <w:rPr>
          <w:rFonts w:cs="Times New Roman"/>
          <w:sz w:val="24"/>
          <w:szCs w:val="24"/>
        </w:rPr>
        <w:t>堀場製作所</w:t>
      </w:r>
      <w:r w:rsidR="004F7528">
        <w:rPr>
          <w:rFonts w:cs="Times New Roman" w:hint="eastAsia"/>
          <w:sz w:val="24"/>
          <w:szCs w:val="24"/>
        </w:rPr>
        <w:t>製</w:t>
      </w:r>
      <w:r w:rsidRPr="00613845">
        <w:rPr>
          <w:rFonts w:cs="Times New Roman"/>
          <w:sz w:val="24"/>
          <w:szCs w:val="24"/>
        </w:rPr>
        <w:t>FT-720</w:t>
      </w:r>
      <w:r w:rsidRPr="00613845">
        <w:rPr>
          <w:rFonts w:cs="Times New Roman"/>
          <w:sz w:val="24"/>
          <w:szCs w:val="24"/>
        </w:rPr>
        <w:t>分光</w:t>
      </w:r>
      <w:r w:rsidR="004F7528">
        <w:rPr>
          <w:rFonts w:cs="Times New Roman" w:hint="eastAsia"/>
          <w:sz w:val="24"/>
          <w:szCs w:val="24"/>
        </w:rPr>
        <w:t>光度計</w:t>
      </w:r>
      <w:r w:rsidRPr="00613845">
        <w:rPr>
          <w:rFonts w:cs="Times New Roman"/>
          <w:sz w:val="24"/>
          <w:szCs w:val="24"/>
        </w:rPr>
        <w:t>を用いて</w:t>
      </w:r>
      <w:r w:rsidRPr="00613845">
        <w:rPr>
          <w:rFonts w:cs="Times New Roman"/>
          <w:sz w:val="24"/>
          <w:szCs w:val="24"/>
        </w:rPr>
        <w:t>KBr</w:t>
      </w:r>
      <w:r w:rsidRPr="00613845">
        <w:rPr>
          <w:rFonts w:cs="Times New Roman"/>
          <w:sz w:val="24"/>
          <w:szCs w:val="24"/>
        </w:rPr>
        <w:t>法で</w:t>
      </w:r>
      <w:r w:rsidR="004F7528">
        <w:rPr>
          <w:rFonts w:cs="Times New Roman" w:hint="eastAsia"/>
          <w:sz w:val="24"/>
          <w:szCs w:val="24"/>
        </w:rPr>
        <w:t>測定し</w:t>
      </w:r>
      <w:r w:rsidRPr="00613845">
        <w:rPr>
          <w:rFonts w:cs="Times New Roman"/>
          <w:sz w:val="24"/>
          <w:szCs w:val="24"/>
        </w:rPr>
        <w:t>た。</w:t>
      </w:r>
      <w:r w:rsidR="004F7528" w:rsidRPr="00613845">
        <w:rPr>
          <w:rFonts w:cs="Times New Roman"/>
          <w:sz w:val="24"/>
          <w:szCs w:val="24"/>
        </w:rPr>
        <w:t>カプセル化</w:t>
      </w:r>
      <w:r w:rsidR="004F7528" w:rsidRPr="00613845">
        <w:rPr>
          <w:rFonts w:cs="Times New Roman"/>
          <w:sz w:val="24"/>
          <w:szCs w:val="24"/>
        </w:rPr>
        <w:t>TiO</w:t>
      </w:r>
      <w:r w:rsidR="004F7528" w:rsidRPr="004F7528">
        <w:rPr>
          <w:rFonts w:cs="Times New Roman"/>
          <w:sz w:val="24"/>
          <w:szCs w:val="24"/>
          <w:vertAlign w:val="subscript"/>
        </w:rPr>
        <w:t>2</w:t>
      </w:r>
      <w:r w:rsidR="004F7528" w:rsidRPr="00613845">
        <w:rPr>
          <w:rFonts w:cs="Times New Roman"/>
          <w:sz w:val="24"/>
          <w:szCs w:val="24"/>
        </w:rPr>
        <w:t>の形態</w:t>
      </w:r>
      <w:r w:rsidR="004F7528">
        <w:rPr>
          <w:rFonts w:cs="Times New Roman" w:hint="eastAsia"/>
          <w:sz w:val="24"/>
          <w:szCs w:val="24"/>
        </w:rPr>
        <w:t>観察は，</w:t>
      </w:r>
      <w:r w:rsidRPr="00613845">
        <w:rPr>
          <w:rFonts w:cs="Times New Roman"/>
          <w:sz w:val="24"/>
          <w:szCs w:val="24"/>
        </w:rPr>
        <w:t>電界放出透過電子顕微鏡（</w:t>
      </w:r>
      <w:r w:rsidRPr="00613845">
        <w:rPr>
          <w:rFonts w:cs="Times New Roman"/>
          <w:sz w:val="24"/>
          <w:szCs w:val="24"/>
        </w:rPr>
        <w:t>TEM</w:t>
      </w:r>
      <w:r w:rsidR="004F7528">
        <w:rPr>
          <w:rFonts w:cs="Times New Roman" w:hint="eastAsia"/>
          <w:sz w:val="24"/>
          <w:szCs w:val="24"/>
        </w:rPr>
        <w:t>，</w:t>
      </w:r>
      <w:r w:rsidRPr="00613845">
        <w:rPr>
          <w:rFonts w:cs="Times New Roman"/>
          <w:sz w:val="24"/>
          <w:szCs w:val="24"/>
        </w:rPr>
        <w:t>JEM-2100</w:t>
      </w:r>
      <w:r w:rsidR="004F7528">
        <w:rPr>
          <w:rFonts w:cs="Times New Roman" w:hint="eastAsia"/>
          <w:sz w:val="24"/>
          <w:szCs w:val="24"/>
        </w:rPr>
        <w:t>，</w:t>
      </w:r>
      <w:r w:rsidRPr="00613845">
        <w:rPr>
          <w:rFonts w:cs="Times New Roman"/>
          <w:sz w:val="24"/>
          <w:szCs w:val="24"/>
        </w:rPr>
        <w:t>日本電子</w:t>
      </w:r>
      <w:r w:rsidR="004F7528">
        <w:rPr>
          <w:rFonts w:cs="Times New Roman" w:hint="eastAsia"/>
          <w:sz w:val="24"/>
          <w:szCs w:val="24"/>
        </w:rPr>
        <w:t>㈱</w:t>
      </w:r>
      <w:r w:rsidRPr="00613845">
        <w:rPr>
          <w:rFonts w:cs="Times New Roman"/>
          <w:sz w:val="24"/>
          <w:szCs w:val="24"/>
        </w:rPr>
        <w:t>）を用いて</w:t>
      </w:r>
      <w:r w:rsidR="004F7528">
        <w:rPr>
          <w:rFonts w:cs="Times New Roman" w:hint="eastAsia"/>
          <w:sz w:val="24"/>
          <w:szCs w:val="24"/>
        </w:rPr>
        <w:t>行った。</w:t>
      </w:r>
      <w:r w:rsidRPr="00613845">
        <w:rPr>
          <w:rFonts w:cs="Times New Roman"/>
          <w:sz w:val="24"/>
          <w:szCs w:val="24"/>
        </w:rPr>
        <w:t>OsO</w:t>
      </w:r>
      <w:r w:rsidRPr="004F7528">
        <w:rPr>
          <w:rFonts w:cs="Times New Roman"/>
          <w:sz w:val="24"/>
          <w:szCs w:val="24"/>
          <w:vertAlign w:val="subscript"/>
        </w:rPr>
        <w:t>4</w:t>
      </w:r>
      <w:r w:rsidRPr="00613845">
        <w:rPr>
          <w:rFonts w:cs="Times New Roman"/>
          <w:sz w:val="24"/>
          <w:szCs w:val="24"/>
        </w:rPr>
        <w:t>で染色した超薄膜の</w:t>
      </w:r>
      <w:r w:rsidRPr="00613845">
        <w:rPr>
          <w:rFonts w:cs="Times New Roman"/>
          <w:sz w:val="24"/>
          <w:szCs w:val="24"/>
        </w:rPr>
        <w:t>TEM</w:t>
      </w:r>
      <w:r w:rsidRPr="00613845">
        <w:rPr>
          <w:rFonts w:cs="Times New Roman"/>
          <w:sz w:val="24"/>
          <w:szCs w:val="24"/>
        </w:rPr>
        <w:t>像から</w:t>
      </w:r>
      <w:r w:rsidRPr="00613845">
        <w:rPr>
          <w:rFonts w:cs="Times New Roman"/>
          <w:sz w:val="24"/>
          <w:szCs w:val="24"/>
        </w:rPr>
        <w:t>PMMA/</w:t>
      </w:r>
      <w:proofErr w:type="spellStart"/>
      <w:r w:rsidRPr="00613845">
        <w:rPr>
          <w:rFonts w:cs="Times New Roman"/>
          <w:sz w:val="24"/>
          <w:szCs w:val="24"/>
        </w:rPr>
        <w:t>PSt</w:t>
      </w:r>
      <w:proofErr w:type="spellEnd"/>
      <w:r w:rsidRPr="00613845">
        <w:rPr>
          <w:rFonts w:cs="Times New Roman"/>
          <w:sz w:val="24"/>
          <w:szCs w:val="24"/>
        </w:rPr>
        <w:t>多重カプセル化</w:t>
      </w:r>
      <w:r w:rsidRPr="00613845">
        <w:rPr>
          <w:rFonts w:cs="Times New Roman"/>
          <w:sz w:val="24"/>
          <w:szCs w:val="24"/>
        </w:rPr>
        <w:t>TiO</w:t>
      </w:r>
      <w:r w:rsidRPr="004F7528">
        <w:rPr>
          <w:rFonts w:cs="Times New Roman"/>
          <w:sz w:val="24"/>
          <w:szCs w:val="24"/>
          <w:vertAlign w:val="subscript"/>
        </w:rPr>
        <w:t>2</w:t>
      </w:r>
      <w:r w:rsidRPr="00613845">
        <w:rPr>
          <w:rFonts w:cs="Times New Roman"/>
          <w:sz w:val="24"/>
          <w:szCs w:val="24"/>
        </w:rPr>
        <w:t>の形態を評価した。さらに</w:t>
      </w:r>
      <w:r w:rsidR="004F7528">
        <w:rPr>
          <w:rFonts w:cs="Times New Roman" w:hint="eastAsia"/>
          <w:sz w:val="24"/>
          <w:szCs w:val="24"/>
        </w:rPr>
        <w:t>，</w:t>
      </w:r>
      <w:r w:rsidRPr="00613845">
        <w:rPr>
          <w:rFonts w:cs="Times New Roman"/>
          <w:sz w:val="24"/>
          <w:szCs w:val="24"/>
        </w:rPr>
        <w:t>PET</w:t>
      </w:r>
      <w:r w:rsidRPr="00613845">
        <w:rPr>
          <w:rFonts w:cs="Times New Roman"/>
          <w:sz w:val="24"/>
          <w:szCs w:val="24"/>
        </w:rPr>
        <w:t>フィルム上にインクジェット印刷した粒子の断面像</w:t>
      </w:r>
      <w:r w:rsidR="004F7528">
        <w:rPr>
          <w:rFonts w:cs="Times New Roman" w:hint="eastAsia"/>
          <w:sz w:val="24"/>
          <w:szCs w:val="24"/>
        </w:rPr>
        <w:t>も</w:t>
      </w:r>
      <w:r w:rsidRPr="00613845">
        <w:rPr>
          <w:rFonts w:cs="Times New Roman"/>
          <w:sz w:val="24"/>
          <w:szCs w:val="24"/>
        </w:rPr>
        <w:t>上記と同じ方法で測定した。形態観察には電界放出走査型顕微鏡（</w:t>
      </w:r>
      <w:r w:rsidRPr="00613845">
        <w:rPr>
          <w:rFonts w:cs="Times New Roman"/>
          <w:sz w:val="24"/>
          <w:szCs w:val="24"/>
        </w:rPr>
        <w:t>SEM</w:t>
      </w:r>
      <w:r w:rsidR="004F7528">
        <w:rPr>
          <w:rFonts w:cs="Times New Roman" w:hint="eastAsia"/>
          <w:sz w:val="24"/>
          <w:szCs w:val="24"/>
        </w:rPr>
        <w:t>，</w:t>
      </w:r>
      <w:r w:rsidRPr="00613845">
        <w:rPr>
          <w:rFonts w:cs="Times New Roman"/>
          <w:sz w:val="24"/>
          <w:szCs w:val="24"/>
        </w:rPr>
        <w:t>JSM-7600FA</w:t>
      </w:r>
      <w:r w:rsidR="004F7528">
        <w:rPr>
          <w:rFonts w:cs="Times New Roman" w:hint="eastAsia"/>
          <w:sz w:val="24"/>
          <w:szCs w:val="24"/>
        </w:rPr>
        <w:t>，</w:t>
      </w:r>
      <w:r w:rsidR="004F7528" w:rsidRPr="00613845">
        <w:rPr>
          <w:rFonts w:cs="Times New Roman"/>
          <w:sz w:val="24"/>
          <w:szCs w:val="24"/>
        </w:rPr>
        <w:t>日本電子</w:t>
      </w:r>
      <w:r w:rsidR="004F7528">
        <w:rPr>
          <w:rFonts w:cs="Times New Roman" w:hint="eastAsia"/>
          <w:sz w:val="24"/>
          <w:szCs w:val="24"/>
        </w:rPr>
        <w:t>㈱</w:t>
      </w:r>
      <w:r w:rsidRPr="00613845">
        <w:rPr>
          <w:rFonts w:cs="Times New Roman"/>
          <w:sz w:val="24"/>
          <w:szCs w:val="24"/>
        </w:rPr>
        <w:t>）を用いた。熱重量分析（</w:t>
      </w:r>
      <w:r w:rsidRPr="00613845">
        <w:rPr>
          <w:rFonts w:cs="Times New Roman"/>
          <w:sz w:val="24"/>
          <w:szCs w:val="24"/>
        </w:rPr>
        <w:t>TGA</w:t>
      </w:r>
      <w:r w:rsidRPr="00613845">
        <w:rPr>
          <w:rFonts w:cs="Times New Roman"/>
          <w:sz w:val="24"/>
          <w:szCs w:val="24"/>
        </w:rPr>
        <w:t>）は</w:t>
      </w:r>
      <w:r w:rsidRPr="00613845">
        <w:rPr>
          <w:rFonts w:cs="Times New Roman"/>
          <w:sz w:val="24"/>
          <w:szCs w:val="24"/>
        </w:rPr>
        <w:t>TGA4000</w:t>
      </w:r>
      <w:r w:rsidRPr="00613845">
        <w:rPr>
          <w:rFonts w:cs="Times New Roman"/>
          <w:sz w:val="24"/>
          <w:szCs w:val="24"/>
        </w:rPr>
        <w:t>熱重量分析装置（</w:t>
      </w:r>
      <w:r w:rsidRPr="00613845">
        <w:rPr>
          <w:rFonts w:cs="Times New Roman"/>
          <w:sz w:val="24"/>
          <w:szCs w:val="24"/>
        </w:rPr>
        <w:t>PerkinElmer, Ltd., Waltham, MA</w:t>
      </w:r>
      <w:r w:rsidRPr="00613845">
        <w:rPr>
          <w:rFonts w:cs="Times New Roman"/>
          <w:sz w:val="24"/>
          <w:szCs w:val="24"/>
        </w:rPr>
        <w:t>）を用い</w:t>
      </w:r>
      <w:r w:rsidR="0000590C">
        <w:rPr>
          <w:rFonts w:cs="Times New Roman" w:hint="eastAsia"/>
          <w:sz w:val="24"/>
          <w:szCs w:val="24"/>
        </w:rPr>
        <w:t>，</w:t>
      </w:r>
      <w:r w:rsidRPr="00613845">
        <w:rPr>
          <w:rFonts w:cs="Times New Roman"/>
          <w:sz w:val="24"/>
          <w:szCs w:val="24"/>
        </w:rPr>
        <w:t>温度は室温から</w:t>
      </w:r>
      <w:r w:rsidRPr="00613845">
        <w:rPr>
          <w:rFonts w:cs="Times New Roman"/>
          <w:sz w:val="24"/>
          <w:szCs w:val="24"/>
        </w:rPr>
        <w:t>810℃</w:t>
      </w:r>
      <w:r w:rsidRPr="00613845">
        <w:rPr>
          <w:rFonts w:cs="Times New Roman"/>
          <w:sz w:val="24"/>
          <w:szCs w:val="24"/>
        </w:rPr>
        <w:t>まで</w:t>
      </w:r>
      <w:r w:rsidR="004F7528" w:rsidRPr="00613845">
        <w:rPr>
          <w:rFonts w:cs="Times New Roman"/>
          <w:sz w:val="24"/>
          <w:szCs w:val="24"/>
        </w:rPr>
        <w:t>20</w:t>
      </w:r>
      <w:r w:rsidR="004F7528">
        <w:rPr>
          <w:rFonts w:cs="Times New Roman"/>
          <w:sz w:val="24"/>
          <w:szCs w:val="24"/>
        </w:rPr>
        <w:t xml:space="preserve"> </w:t>
      </w:r>
      <w:r w:rsidR="004F7528" w:rsidRPr="00613845">
        <w:rPr>
          <w:rFonts w:cs="Times New Roman"/>
          <w:sz w:val="24"/>
          <w:szCs w:val="24"/>
        </w:rPr>
        <w:t>mL min</w:t>
      </w:r>
      <w:r w:rsidR="004F7528" w:rsidRPr="004F7528">
        <w:rPr>
          <w:rFonts w:cs="Times New Roman"/>
          <w:sz w:val="24"/>
          <w:szCs w:val="24"/>
          <w:vertAlign w:val="superscript"/>
        </w:rPr>
        <w:t>-1</w:t>
      </w:r>
      <w:r w:rsidR="004F7528" w:rsidRPr="00613845">
        <w:rPr>
          <w:rFonts w:cs="Times New Roman"/>
          <w:sz w:val="24"/>
          <w:szCs w:val="24"/>
        </w:rPr>
        <w:t>で窒素を流しながら</w:t>
      </w:r>
      <w:r w:rsidRPr="00613845">
        <w:rPr>
          <w:rFonts w:cs="Times New Roman"/>
          <w:sz w:val="24"/>
          <w:szCs w:val="24"/>
        </w:rPr>
        <w:t>加熱速度</w:t>
      </w:r>
      <w:r w:rsidRPr="00613845">
        <w:rPr>
          <w:rFonts w:cs="Times New Roman"/>
          <w:sz w:val="24"/>
          <w:szCs w:val="24"/>
        </w:rPr>
        <w:t>10℃ min</w:t>
      </w:r>
      <w:r w:rsidRPr="004F7528">
        <w:rPr>
          <w:rFonts w:cs="Times New Roman"/>
          <w:sz w:val="24"/>
          <w:szCs w:val="24"/>
          <w:vertAlign w:val="superscript"/>
        </w:rPr>
        <w:t>-1</w:t>
      </w:r>
      <w:r w:rsidRPr="00613845">
        <w:rPr>
          <w:rFonts w:cs="Times New Roman"/>
          <w:sz w:val="24"/>
          <w:szCs w:val="24"/>
        </w:rPr>
        <w:t>で行った。インクジェット印刷</w:t>
      </w:r>
      <w:r w:rsidR="004F7528">
        <w:rPr>
          <w:rFonts w:cs="Times New Roman" w:hint="eastAsia"/>
          <w:sz w:val="24"/>
          <w:szCs w:val="24"/>
        </w:rPr>
        <w:t>物</w:t>
      </w:r>
      <w:r w:rsidRPr="00613845">
        <w:rPr>
          <w:rFonts w:cs="Times New Roman"/>
          <w:sz w:val="24"/>
          <w:szCs w:val="24"/>
        </w:rPr>
        <w:t>の</w:t>
      </w:r>
      <w:r w:rsidRPr="004F7528">
        <w:rPr>
          <w:rFonts w:cs="Times New Roman"/>
          <w:i/>
          <w:iCs/>
          <w:sz w:val="24"/>
          <w:szCs w:val="24"/>
        </w:rPr>
        <w:t>L</w:t>
      </w:r>
      <w:r w:rsidRPr="00613845">
        <w:rPr>
          <w:rFonts w:cs="Times New Roman"/>
          <w:sz w:val="24"/>
          <w:szCs w:val="24"/>
        </w:rPr>
        <w:t>*</w:t>
      </w:r>
      <w:r w:rsidR="004F7528">
        <w:rPr>
          <w:rFonts w:cs="Times New Roman" w:hint="eastAsia"/>
          <w:sz w:val="24"/>
          <w:szCs w:val="24"/>
        </w:rPr>
        <w:t>値</w:t>
      </w:r>
      <w:r w:rsidRPr="00613845">
        <w:rPr>
          <w:rFonts w:cs="Times New Roman"/>
          <w:sz w:val="24"/>
          <w:szCs w:val="24"/>
        </w:rPr>
        <w:t>は分光光度計</w:t>
      </w:r>
      <w:r w:rsidRPr="00613845">
        <w:rPr>
          <w:rFonts w:cs="Times New Roman"/>
          <w:sz w:val="24"/>
          <w:szCs w:val="24"/>
        </w:rPr>
        <w:t>SD-10</w:t>
      </w:r>
      <w:r w:rsidRPr="00613845">
        <w:rPr>
          <w:rFonts w:cs="Times New Roman"/>
          <w:sz w:val="24"/>
          <w:szCs w:val="24"/>
        </w:rPr>
        <w:t>（セイコーエプソン</w:t>
      </w:r>
      <w:r w:rsidR="004F7528">
        <w:rPr>
          <w:rFonts w:cs="Times New Roman" w:hint="eastAsia"/>
          <w:sz w:val="24"/>
          <w:szCs w:val="24"/>
        </w:rPr>
        <w:t>㈱）</w:t>
      </w:r>
      <w:r w:rsidRPr="00613845">
        <w:rPr>
          <w:rFonts w:cs="Times New Roman"/>
          <w:sz w:val="24"/>
          <w:szCs w:val="24"/>
        </w:rPr>
        <w:t>を用いて測定した。インクの分散安定性</w:t>
      </w:r>
      <w:r w:rsidR="004F7528">
        <w:rPr>
          <w:rFonts w:cs="Times New Roman" w:hint="eastAsia"/>
          <w:sz w:val="24"/>
          <w:szCs w:val="24"/>
        </w:rPr>
        <w:t>は</w:t>
      </w:r>
      <w:proofErr w:type="spellStart"/>
      <w:r w:rsidRPr="00613845">
        <w:rPr>
          <w:rFonts w:cs="Times New Roman"/>
          <w:sz w:val="24"/>
          <w:szCs w:val="24"/>
        </w:rPr>
        <w:t>Turbiscan</w:t>
      </w:r>
      <w:proofErr w:type="spellEnd"/>
      <w:r w:rsidRPr="00613845">
        <w:rPr>
          <w:rFonts w:cs="Times New Roman"/>
          <w:sz w:val="24"/>
          <w:szCs w:val="24"/>
        </w:rPr>
        <w:t xml:space="preserve"> Tower</w:t>
      </w:r>
      <w:r w:rsidRPr="00613845">
        <w:rPr>
          <w:rFonts w:cs="Times New Roman"/>
          <w:sz w:val="24"/>
          <w:szCs w:val="24"/>
        </w:rPr>
        <w:t>（</w:t>
      </w:r>
      <w:proofErr w:type="spellStart"/>
      <w:r w:rsidRPr="00613845">
        <w:rPr>
          <w:rFonts w:cs="Times New Roman"/>
          <w:sz w:val="24"/>
          <w:szCs w:val="24"/>
        </w:rPr>
        <w:t>Formulaction</w:t>
      </w:r>
      <w:proofErr w:type="spellEnd"/>
      <w:r w:rsidRPr="00613845">
        <w:rPr>
          <w:rFonts w:cs="Times New Roman"/>
          <w:sz w:val="24"/>
          <w:szCs w:val="24"/>
        </w:rPr>
        <w:t>, Toulouse, France</w:t>
      </w:r>
      <w:r w:rsidRPr="00613845">
        <w:rPr>
          <w:rFonts w:cs="Times New Roman"/>
          <w:sz w:val="24"/>
          <w:szCs w:val="24"/>
        </w:rPr>
        <w:t>）を用いて室温で測定した。</w:t>
      </w:r>
      <w:proofErr w:type="spellStart"/>
      <w:r w:rsidRPr="00613845">
        <w:rPr>
          <w:rFonts w:cs="Times New Roman"/>
          <w:sz w:val="24"/>
          <w:szCs w:val="24"/>
        </w:rPr>
        <w:t>Turbiscan</w:t>
      </w:r>
      <w:proofErr w:type="spellEnd"/>
      <w:r w:rsidRPr="00613845">
        <w:rPr>
          <w:rFonts w:cs="Times New Roman"/>
          <w:sz w:val="24"/>
          <w:szCs w:val="24"/>
        </w:rPr>
        <w:t xml:space="preserve"> Stability Index (TSI)</w:t>
      </w:r>
      <w:r w:rsidRPr="00613845">
        <w:rPr>
          <w:rFonts w:cs="Times New Roman"/>
          <w:sz w:val="24"/>
          <w:szCs w:val="24"/>
        </w:rPr>
        <w:t>をインクの分散安定性の指標とし</w:t>
      </w:r>
      <w:r w:rsidR="00EB4F34">
        <w:rPr>
          <w:rFonts w:cs="Times New Roman" w:hint="eastAsia"/>
          <w:sz w:val="24"/>
          <w:szCs w:val="24"/>
        </w:rPr>
        <w:t>て用いた。</w:t>
      </w:r>
    </w:p>
    <w:p w14:paraId="1E701294" w14:textId="55518EFA" w:rsidR="00613845" w:rsidRPr="00637AA7" w:rsidRDefault="00637AA7" w:rsidP="00B63F5E">
      <w:pPr>
        <w:spacing w:beforeLines="20" w:before="72" w:line="300" w:lineRule="exact"/>
        <w:rPr>
          <w:rFonts w:ascii="ＭＳ Ｐゴシック" w:eastAsia="ＭＳ Ｐゴシック" w:hAnsi="ＭＳ Ｐゴシック" w:cs="Times New Roman"/>
          <w:sz w:val="24"/>
          <w:szCs w:val="24"/>
        </w:rPr>
      </w:pPr>
      <w:r w:rsidRPr="00637AA7">
        <w:rPr>
          <w:rFonts w:ascii="ＭＳ Ｐゴシック" w:eastAsia="ＭＳ Ｐゴシック" w:hAnsi="ＭＳ Ｐゴシック" w:cs="Times New Roman" w:hint="eastAsia"/>
          <w:sz w:val="24"/>
          <w:szCs w:val="24"/>
        </w:rPr>
        <w:t>TiO</w:t>
      </w:r>
      <w:r w:rsidRPr="00637AA7">
        <w:rPr>
          <w:rFonts w:ascii="ＭＳ Ｐゴシック" w:eastAsia="ＭＳ Ｐゴシック" w:hAnsi="ＭＳ Ｐゴシック" w:cs="Times New Roman" w:hint="eastAsia"/>
          <w:sz w:val="24"/>
          <w:szCs w:val="24"/>
          <w:vertAlign w:val="subscript"/>
        </w:rPr>
        <w:t>2</w:t>
      </w:r>
      <w:r w:rsidR="00613845" w:rsidRPr="00637AA7">
        <w:rPr>
          <w:rFonts w:ascii="ＭＳ Ｐゴシック" w:eastAsia="ＭＳ Ｐゴシック" w:hAnsi="ＭＳ Ｐゴシック" w:cs="Times New Roman"/>
          <w:sz w:val="24"/>
          <w:szCs w:val="24"/>
        </w:rPr>
        <w:t>分散液の調製</w:t>
      </w:r>
    </w:p>
    <w:p w14:paraId="4C858A1D" w14:textId="5853F75E" w:rsidR="00613845" w:rsidRPr="00613845" w:rsidRDefault="00C91D4F" w:rsidP="00B63F5E">
      <w:pPr>
        <w:spacing w:beforeLines="20" w:before="72" w:line="300" w:lineRule="exact"/>
        <w:ind w:firstLineChars="100" w:firstLine="240"/>
        <w:rPr>
          <w:rFonts w:cs="Times New Roman"/>
          <w:sz w:val="24"/>
          <w:szCs w:val="24"/>
        </w:rPr>
      </w:pPr>
      <w:r w:rsidRPr="00613845">
        <w:rPr>
          <w:rFonts w:cs="Times New Roman"/>
          <w:sz w:val="24"/>
          <w:szCs w:val="24"/>
        </w:rPr>
        <w:t>Al-TiO</w:t>
      </w:r>
      <w:r w:rsidRPr="00C91D4F">
        <w:rPr>
          <w:rFonts w:cs="Times New Roman"/>
          <w:sz w:val="24"/>
          <w:szCs w:val="24"/>
          <w:vertAlign w:val="subscript"/>
        </w:rPr>
        <w:t>2</w:t>
      </w:r>
      <w:r>
        <w:rPr>
          <w:rFonts w:cs="Times New Roman" w:hint="eastAsia"/>
          <w:sz w:val="24"/>
          <w:szCs w:val="24"/>
        </w:rPr>
        <w:t>の</w:t>
      </w:r>
      <w:r w:rsidRPr="00613845">
        <w:rPr>
          <w:rFonts w:cs="Times New Roman"/>
          <w:sz w:val="24"/>
          <w:szCs w:val="24"/>
        </w:rPr>
        <w:t>分散</w:t>
      </w:r>
      <w:r>
        <w:rPr>
          <w:rFonts w:cs="Times New Roman" w:hint="eastAsia"/>
          <w:sz w:val="24"/>
          <w:szCs w:val="24"/>
        </w:rPr>
        <w:t>は</w:t>
      </w:r>
      <w:r w:rsidR="00EB4F34" w:rsidRPr="00613845">
        <w:rPr>
          <w:rFonts w:cs="Times New Roman"/>
          <w:sz w:val="24"/>
          <w:szCs w:val="24"/>
        </w:rPr>
        <w:t>ポットミル</w:t>
      </w:r>
      <w:r w:rsidR="00EB4F34">
        <w:rPr>
          <w:rFonts w:cs="Times New Roman" w:hint="eastAsia"/>
          <w:sz w:val="24"/>
          <w:szCs w:val="24"/>
        </w:rPr>
        <w:t>ローテーター</w:t>
      </w:r>
      <w:r w:rsidR="00EB4F34">
        <w:rPr>
          <w:rFonts w:cs="Times New Roman" w:hint="eastAsia"/>
          <w:sz w:val="24"/>
          <w:szCs w:val="24"/>
        </w:rPr>
        <w:t>(P</w:t>
      </w:r>
      <w:r w:rsidR="00EB4F34">
        <w:rPr>
          <w:rFonts w:cs="Times New Roman"/>
          <w:sz w:val="24"/>
          <w:szCs w:val="24"/>
        </w:rPr>
        <w:t>MR)</w:t>
      </w:r>
      <w:r w:rsidR="00EB4F34" w:rsidRPr="00613845">
        <w:rPr>
          <w:rFonts w:cs="Times New Roman"/>
          <w:sz w:val="24"/>
          <w:szCs w:val="24"/>
        </w:rPr>
        <w:t>を</w:t>
      </w:r>
      <w:r w:rsidR="00EB4F34">
        <w:rPr>
          <w:rFonts w:cs="Times New Roman" w:hint="eastAsia"/>
          <w:sz w:val="24"/>
          <w:szCs w:val="24"/>
        </w:rPr>
        <w:t>用いて，</w:t>
      </w:r>
      <w:r w:rsidR="00613845" w:rsidRPr="00613845">
        <w:rPr>
          <w:rFonts w:cs="Times New Roman"/>
          <w:sz w:val="24"/>
          <w:szCs w:val="24"/>
        </w:rPr>
        <w:t xml:space="preserve">0.5 mm </w:t>
      </w:r>
      <w:r w:rsidR="00613845" w:rsidRPr="00613845">
        <w:rPr>
          <w:rFonts w:cs="Times New Roman"/>
          <w:sz w:val="24"/>
          <w:szCs w:val="24"/>
        </w:rPr>
        <w:t>および</w:t>
      </w:r>
      <w:r w:rsidR="00613845" w:rsidRPr="00613845">
        <w:rPr>
          <w:rFonts w:cs="Times New Roman"/>
          <w:sz w:val="24"/>
          <w:szCs w:val="24"/>
        </w:rPr>
        <w:t xml:space="preserve"> 1.0 mm </w:t>
      </w:r>
      <w:r w:rsidR="00613845" w:rsidRPr="00613845">
        <w:rPr>
          <w:rFonts w:cs="Times New Roman"/>
          <w:sz w:val="24"/>
          <w:szCs w:val="24"/>
        </w:rPr>
        <w:t>の</w:t>
      </w:r>
      <w:r w:rsidR="00613845" w:rsidRPr="00613845">
        <w:rPr>
          <w:rFonts w:cs="Times New Roman"/>
          <w:sz w:val="24"/>
          <w:szCs w:val="24"/>
        </w:rPr>
        <w:t xml:space="preserve"> ZrO</w:t>
      </w:r>
      <w:r w:rsidR="00613845" w:rsidRPr="00637AA7">
        <w:rPr>
          <w:rFonts w:cs="Times New Roman"/>
          <w:sz w:val="24"/>
          <w:szCs w:val="24"/>
          <w:vertAlign w:val="subscript"/>
        </w:rPr>
        <w:t>2</w:t>
      </w:r>
      <w:r w:rsidR="00613845" w:rsidRPr="00613845">
        <w:rPr>
          <w:rFonts w:cs="Times New Roman"/>
          <w:sz w:val="24"/>
          <w:szCs w:val="24"/>
        </w:rPr>
        <w:t xml:space="preserve"> </w:t>
      </w:r>
      <w:r w:rsidR="00613845" w:rsidRPr="00613845">
        <w:rPr>
          <w:rFonts w:cs="Times New Roman"/>
          <w:sz w:val="24"/>
          <w:szCs w:val="24"/>
        </w:rPr>
        <w:t>ビーズ</w:t>
      </w:r>
      <w:r w:rsidR="00EB4F34">
        <w:rPr>
          <w:rFonts w:cs="Times New Roman" w:hint="eastAsia"/>
          <w:sz w:val="24"/>
          <w:szCs w:val="24"/>
        </w:rPr>
        <w:t>と</w:t>
      </w:r>
      <w:r w:rsidRPr="00613845">
        <w:rPr>
          <w:rFonts w:cs="Times New Roman"/>
          <w:sz w:val="24"/>
          <w:szCs w:val="24"/>
        </w:rPr>
        <w:t xml:space="preserve">0.25 </w:t>
      </w:r>
      <w:proofErr w:type="spellStart"/>
      <w:r w:rsidRPr="00613845">
        <w:rPr>
          <w:rFonts w:cs="Times New Roman"/>
          <w:sz w:val="24"/>
          <w:szCs w:val="24"/>
        </w:rPr>
        <w:t>wt</w:t>
      </w:r>
      <w:proofErr w:type="spellEnd"/>
      <w:r w:rsidRPr="00613845">
        <w:rPr>
          <w:rFonts w:cs="Times New Roman"/>
          <w:sz w:val="24"/>
          <w:szCs w:val="24"/>
        </w:rPr>
        <w:t xml:space="preserve">% </w:t>
      </w:r>
      <w:r w:rsidRPr="00613845">
        <w:rPr>
          <w:rFonts w:cs="Times New Roman"/>
          <w:sz w:val="24"/>
          <w:szCs w:val="24"/>
        </w:rPr>
        <w:t>の</w:t>
      </w:r>
      <w:r w:rsidRPr="00613845">
        <w:rPr>
          <w:rFonts w:cs="Times New Roman"/>
          <w:sz w:val="24"/>
          <w:szCs w:val="24"/>
        </w:rPr>
        <w:t xml:space="preserve"> ISOBAM 600</w:t>
      </w:r>
      <w:r w:rsidRPr="00613845">
        <w:rPr>
          <w:rFonts w:cs="Times New Roman"/>
          <w:sz w:val="24"/>
          <w:szCs w:val="24"/>
        </w:rPr>
        <w:t>（</w:t>
      </w:r>
      <w:r w:rsidRPr="00C91D4F">
        <w:rPr>
          <w:rFonts w:ascii="Symbol" w:hAnsi="Symbol" w:cs="Times New Roman"/>
          <w:sz w:val="24"/>
          <w:szCs w:val="24"/>
        </w:rPr>
        <w:t></w:t>
      </w:r>
      <w:r w:rsidRPr="00C91D4F">
        <w:rPr>
          <w:rFonts w:ascii="Symbol" w:hAnsi="Symbol" w:cs="Times New Roman"/>
          <w:sz w:val="24"/>
          <w:szCs w:val="24"/>
        </w:rPr>
        <w:t></w:t>
      </w:r>
      <w:r w:rsidRPr="00613845">
        <w:rPr>
          <w:rFonts w:cs="Times New Roman"/>
          <w:sz w:val="24"/>
          <w:szCs w:val="24"/>
        </w:rPr>
        <w:t>= 0.7</w:t>
      </w:r>
      <w:r w:rsidRPr="00613845">
        <w:rPr>
          <w:rFonts w:cs="Times New Roman"/>
          <w:sz w:val="24"/>
          <w:szCs w:val="24"/>
        </w:rPr>
        <w:t>）を添加し</w:t>
      </w:r>
      <w:r w:rsidR="00EB4F34">
        <w:rPr>
          <w:rFonts w:cs="Times New Roman" w:hint="eastAsia"/>
          <w:sz w:val="24"/>
          <w:szCs w:val="24"/>
        </w:rPr>
        <w:t>て回転速度</w:t>
      </w:r>
      <w:r w:rsidR="00613845" w:rsidRPr="00613845">
        <w:rPr>
          <w:rFonts w:cs="Times New Roman"/>
          <w:sz w:val="24"/>
          <w:szCs w:val="24"/>
        </w:rPr>
        <w:t>100</w:t>
      </w:r>
      <w:r w:rsidR="00EB4F34">
        <w:rPr>
          <w:rFonts w:cs="Times New Roman"/>
          <w:sz w:val="24"/>
          <w:szCs w:val="24"/>
        </w:rPr>
        <w:t xml:space="preserve"> </w:t>
      </w:r>
      <w:r w:rsidR="00613845" w:rsidRPr="00613845">
        <w:rPr>
          <w:rFonts w:cs="Times New Roman"/>
          <w:sz w:val="24"/>
          <w:szCs w:val="24"/>
        </w:rPr>
        <w:t>rpm</w:t>
      </w:r>
      <w:r w:rsidR="00613845" w:rsidRPr="00613845">
        <w:rPr>
          <w:rFonts w:cs="Times New Roman"/>
          <w:sz w:val="24"/>
          <w:szCs w:val="24"/>
        </w:rPr>
        <w:t>で</w:t>
      </w:r>
      <w:r>
        <w:rPr>
          <w:rFonts w:cs="Times New Roman" w:hint="eastAsia"/>
          <w:sz w:val="24"/>
          <w:szCs w:val="24"/>
        </w:rPr>
        <w:t>行った</w:t>
      </w:r>
      <w:r w:rsidR="00613845" w:rsidRPr="00613845">
        <w:rPr>
          <w:rFonts w:cs="Times New Roman"/>
          <w:sz w:val="24"/>
          <w:szCs w:val="24"/>
        </w:rPr>
        <w:t>。異なる時間間隔で</w:t>
      </w:r>
      <w:r w:rsidR="00613845" w:rsidRPr="00613845">
        <w:rPr>
          <w:rFonts w:cs="Times New Roman"/>
          <w:sz w:val="24"/>
          <w:szCs w:val="24"/>
        </w:rPr>
        <w:t>DLS</w:t>
      </w:r>
      <w:r w:rsidR="00613845" w:rsidRPr="00613845">
        <w:rPr>
          <w:rFonts w:cs="Times New Roman"/>
          <w:sz w:val="24"/>
          <w:szCs w:val="24"/>
        </w:rPr>
        <w:t>と</w:t>
      </w:r>
      <w:r w:rsidR="00613845" w:rsidRPr="00613845">
        <w:rPr>
          <w:rFonts w:cs="Times New Roman"/>
          <w:sz w:val="24"/>
          <w:szCs w:val="24"/>
        </w:rPr>
        <w:t>SEM</w:t>
      </w:r>
      <w:r w:rsidR="00613845" w:rsidRPr="00613845">
        <w:rPr>
          <w:rFonts w:cs="Times New Roman"/>
          <w:sz w:val="24"/>
          <w:szCs w:val="24"/>
        </w:rPr>
        <w:t>を用いて粒子径と形態を</w:t>
      </w:r>
      <w:r w:rsidR="00EB4F34">
        <w:rPr>
          <w:rFonts w:cs="Times New Roman" w:hint="eastAsia"/>
          <w:sz w:val="24"/>
          <w:szCs w:val="24"/>
        </w:rPr>
        <w:t>評価した</w:t>
      </w:r>
      <w:r w:rsidR="00613845" w:rsidRPr="00613845">
        <w:rPr>
          <w:rFonts w:cs="Times New Roman"/>
          <w:sz w:val="24"/>
          <w:szCs w:val="24"/>
        </w:rPr>
        <w:t>。</w:t>
      </w:r>
      <w:r>
        <w:rPr>
          <w:rFonts w:cs="Times New Roman" w:hint="eastAsia"/>
          <w:sz w:val="24"/>
          <w:szCs w:val="24"/>
        </w:rPr>
        <w:t>分散後，</w:t>
      </w:r>
      <w:r w:rsidR="00613845" w:rsidRPr="00613845">
        <w:rPr>
          <w:rFonts w:cs="Times New Roman"/>
          <w:sz w:val="24"/>
          <w:szCs w:val="24"/>
        </w:rPr>
        <w:t xml:space="preserve">100 </w:t>
      </w:r>
      <w:r w:rsidR="00613845" w:rsidRPr="00C91D4F">
        <w:rPr>
          <w:rFonts w:ascii="Symbol" w:hAnsi="Symbol" w:cs="Times New Roman"/>
          <w:sz w:val="24"/>
          <w:szCs w:val="24"/>
        </w:rPr>
        <w:t></w:t>
      </w:r>
      <w:r w:rsidR="00613845" w:rsidRPr="00613845">
        <w:rPr>
          <w:rFonts w:cs="Times New Roman"/>
          <w:sz w:val="24"/>
          <w:szCs w:val="24"/>
        </w:rPr>
        <w:t xml:space="preserve">m </w:t>
      </w:r>
      <w:r w:rsidR="00613845" w:rsidRPr="00613845">
        <w:rPr>
          <w:rFonts w:cs="Times New Roman"/>
          <w:sz w:val="24"/>
          <w:szCs w:val="24"/>
        </w:rPr>
        <w:t>メッシュのフィルターでろ過することにより</w:t>
      </w:r>
      <w:r w:rsidR="00C6148C">
        <w:rPr>
          <w:rFonts w:cs="Times New Roman" w:hint="eastAsia"/>
          <w:sz w:val="24"/>
          <w:szCs w:val="24"/>
        </w:rPr>
        <w:t>，</w:t>
      </w:r>
      <w:r w:rsidR="00613845" w:rsidRPr="00613845">
        <w:rPr>
          <w:rFonts w:cs="Times New Roman"/>
          <w:sz w:val="24"/>
          <w:szCs w:val="24"/>
        </w:rPr>
        <w:t>ZrO</w:t>
      </w:r>
      <w:r w:rsidR="00613845" w:rsidRPr="00C6148C">
        <w:rPr>
          <w:rFonts w:cs="Times New Roman"/>
          <w:sz w:val="24"/>
          <w:szCs w:val="24"/>
          <w:vertAlign w:val="subscript"/>
        </w:rPr>
        <w:t>2</w:t>
      </w:r>
      <w:r w:rsidR="00613845" w:rsidRPr="00613845">
        <w:rPr>
          <w:rFonts w:cs="Times New Roman"/>
          <w:sz w:val="24"/>
          <w:szCs w:val="24"/>
        </w:rPr>
        <w:t>ビーズから分離した。</w:t>
      </w:r>
    </w:p>
    <w:p w14:paraId="3A1045EA" w14:textId="05C874CA" w:rsidR="00613845" w:rsidRPr="00C6148C" w:rsidRDefault="00613845" w:rsidP="00B63F5E">
      <w:pPr>
        <w:spacing w:beforeLines="20" w:before="72" w:line="300" w:lineRule="exact"/>
        <w:rPr>
          <w:rFonts w:ascii="ＭＳ Ｐゴシック" w:eastAsia="ＭＳ Ｐゴシック" w:hAnsi="ＭＳ Ｐゴシック" w:cs="Times New Roman"/>
          <w:sz w:val="24"/>
          <w:szCs w:val="24"/>
        </w:rPr>
      </w:pPr>
      <w:r w:rsidRPr="00C6148C">
        <w:rPr>
          <w:rFonts w:ascii="ＭＳ Ｐゴシック" w:eastAsia="ＭＳ Ｐゴシック" w:hAnsi="ＭＳ Ｐゴシック" w:cs="Times New Roman"/>
          <w:sz w:val="24"/>
          <w:szCs w:val="24"/>
        </w:rPr>
        <w:t>PMMAおよびPMMA/</w:t>
      </w:r>
      <w:proofErr w:type="spellStart"/>
      <w:r w:rsidRPr="00C6148C">
        <w:rPr>
          <w:rFonts w:ascii="ＭＳ Ｐゴシック" w:eastAsia="ＭＳ Ｐゴシック" w:hAnsi="ＭＳ Ｐゴシック" w:cs="Times New Roman"/>
          <w:sz w:val="24"/>
          <w:szCs w:val="24"/>
        </w:rPr>
        <w:t>PSt</w:t>
      </w:r>
      <w:proofErr w:type="spellEnd"/>
      <w:r w:rsidRPr="00C6148C">
        <w:rPr>
          <w:rFonts w:ascii="ＭＳ Ｐゴシック" w:eastAsia="ＭＳ Ｐゴシック" w:hAnsi="ＭＳ Ｐゴシック" w:cs="Times New Roman"/>
          <w:sz w:val="24"/>
          <w:szCs w:val="24"/>
        </w:rPr>
        <w:t>カプセル化Al-TiO</w:t>
      </w:r>
      <w:r w:rsidRPr="00C6148C">
        <w:rPr>
          <w:rFonts w:ascii="ＭＳ Ｐゴシック" w:eastAsia="ＭＳ Ｐゴシック" w:hAnsi="ＭＳ Ｐゴシック" w:cs="Times New Roman"/>
          <w:sz w:val="24"/>
          <w:szCs w:val="24"/>
          <w:vertAlign w:val="subscript"/>
        </w:rPr>
        <w:t>2</w:t>
      </w:r>
      <w:r w:rsidRPr="00C6148C">
        <w:rPr>
          <w:rFonts w:ascii="ＭＳ Ｐゴシック" w:eastAsia="ＭＳ Ｐゴシック" w:hAnsi="ＭＳ Ｐゴシック" w:cs="Times New Roman"/>
          <w:sz w:val="24"/>
          <w:szCs w:val="24"/>
        </w:rPr>
        <w:t>粒子の</w:t>
      </w:r>
      <w:r w:rsidR="00C6148C">
        <w:rPr>
          <w:rFonts w:ascii="ＭＳ Ｐゴシック" w:eastAsia="ＭＳ Ｐゴシック" w:hAnsi="ＭＳ Ｐゴシック" w:cs="Times New Roman" w:hint="eastAsia"/>
          <w:sz w:val="24"/>
          <w:szCs w:val="24"/>
        </w:rPr>
        <w:t>合成</w:t>
      </w:r>
    </w:p>
    <w:p w14:paraId="290EB461" w14:textId="620924E0" w:rsidR="00A0674D" w:rsidRPr="00613845" w:rsidRDefault="00613845" w:rsidP="00B63F5E">
      <w:pPr>
        <w:spacing w:beforeLines="20" w:before="72" w:line="300" w:lineRule="exact"/>
        <w:rPr>
          <w:rFonts w:cs="Times New Roman"/>
          <w:sz w:val="24"/>
          <w:szCs w:val="24"/>
        </w:rPr>
      </w:pPr>
      <w:r w:rsidRPr="00613845">
        <w:rPr>
          <w:rFonts w:cs="Times New Roman"/>
          <w:sz w:val="24"/>
          <w:szCs w:val="24"/>
        </w:rPr>
        <w:t>乳化重合は機械式攪拌機とコンデンサーを備えた</w:t>
      </w:r>
      <w:r w:rsidRPr="00613845">
        <w:rPr>
          <w:rFonts w:cs="Times New Roman"/>
          <w:sz w:val="24"/>
          <w:szCs w:val="24"/>
        </w:rPr>
        <w:t xml:space="preserve"> 500 mL </w:t>
      </w:r>
      <w:r w:rsidRPr="00613845">
        <w:rPr>
          <w:rFonts w:cs="Times New Roman"/>
          <w:sz w:val="24"/>
          <w:szCs w:val="24"/>
        </w:rPr>
        <w:t>の四つ首ガラス反応器を用い，窒素雰囲気下</w:t>
      </w:r>
      <w:r w:rsidRPr="00613845">
        <w:rPr>
          <w:rFonts w:cs="Times New Roman"/>
          <w:sz w:val="24"/>
          <w:szCs w:val="24"/>
        </w:rPr>
        <w:t xml:space="preserve"> 70 °C </w:t>
      </w:r>
      <w:r w:rsidRPr="00613845">
        <w:rPr>
          <w:rFonts w:cs="Times New Roman"/>
          <w:sz w:val="24"/>
          <w:szCs w:val="24"/>
        </w:rPr>
        <w:t>で行った</w:t>
      </w:r>
      <w:r w:rsidR="00C6148C">
        <w:rPr>
          <w:rFonts w:cs="Times New Roman" w:hint="eastAsia"/>
          <w:sz w:val="24"/>
          <w:szCs w:val="24"/>
        </w:rPr>
        <w:t>。</w:t>
      </w:r>
      <w:r w:rsidRPr="00613845">
        <w:rPr>
          <w:rFonts w:cs="Times New Roman"/>
          <w:sz w:val="24"/>
          <w:szCs w:val="24"/>
        </w:rPr>
        <w:t>PMMA-Al-TiO</w:t>
      </w:r>
      <w:r w:rsidRPr="00C6148C">
        <w:rPr>
          <w:rFonts w:cs="Times New Roman"/>
          <w:sz w:val="24"/>
          <w:szCs w:val="24"/>
          <w:vertAlign w:val="subscript"/>
        </w:rPr>
        <w:t>2</w:t>
      </w:r>
      <w:r w:rsidRPr="00613845">
        <w:rPr>
          <w:rFonts w:cs="Times New Roman"/>
          <w:sz w:val="24"/>
          <w:szCs w:val="24"/>
        </w:rPr>
        <w:t>は</w:t>
      </w:r>
      <w:r w:rsidRPr="00613845">
        <w:rPr>
          <w:rFonts w:cs="Times New Roman"/>
          <w:sz w:val="24"/>
          <w:szCs w:val="24"/>
        </w:rPr>
        <w:t>MMA</w:t>
      </w:r>
      <w:r w:rsidRPr="00613845">
        <w:rPr>
          <w:rFonts w:cs="Times New Roman"/>
          <w:sz w:val="24"/>
          <w:szCs w:val="24"/>
        </w:rPr>
        <w:t>の</w:t>
      </w:r>
      <w:r w:rsidRPr="00613845">
        <w:rPr>
          <w:rFonts w:cs="Times New Roman"/>
          <w:sz w:val="24"/>
          <w:szCs w:val="24"/>
        </w:rPr>
        <w:t>2</w:t>
      </w:r>
      <w:r w:rsidRPr="00613845">
        <w:rPr>
          <w:rFonts w:cs="Times New Roman"/>
          <w:sz w:val="24"/>
          <w:szCs w:val="24"/>
        </w:rPr>
        <w:t>段階</w:t>
      </w:r>
      <w:r w:rsidR="00C6148C">
        <w:rPr>
          <w:rFonts w:cs="Times New Roman" w:hint="eastAsia"/>
          <w:sz w:val="24"/>
          <w:szCs w:val="24"/>
        </w:rPr>
        <w:t>半回分</w:t>
      </w:r>
      <w:r w:rsidRPr="00613845">
        <w:rPr>
          <w:rFonts w:cs="Times New Roman"/>
          <w:sz w:val="24"/>
          <w:szCs w:val="24"/>
        </w:rPr>
        <w:t>乳化重合によって</w:t>
      </w:r>
      <w:r w:rsidR="00C6148C">
        <w:rPr>
          <w:rFonts w:cs="Times New Roman" w:hint="eastAsia"/>
          <w:sz w:val="24"/>
          <w:szCs w:val="24"/>
        </w:rPr>
        <w:t>合成</w:t>
      </w:r>
      <w:r w:rsidRPr="00613845">
        <w:rPr>
          <w:rFonts w:cs="Times New Roman"/>
          <w:sz w:val="24"/>
          <w:szCs w:val="24"/>
        </w:rPr>
        <w:t>した。</w:t>
      </w:r>
      <w:r w:rsidRPr="00613845">
        <w:rPr>
          <w:rFonts w:cs="Times New Roman"/>
          <w:sz w:val="24"/>
          <w:szCs w:val="24"/>
        </w:rPr>
        <w:t>PMMA</w:t>
      </w:r>
      <w:r w:rsidRPr="00613845">
        <w:rPr>
          <w:rFonts w:cs="Times New Roman"/>
          <w:sz w:val="24"/>
          <w:szCs w:val="24"/>
        </w:rPr>
        <w:t>を第</w:t>
      </w:r>
      <w:r w:rsidRPr="00613845">
        <w:rPr>
          <w:rFonts w:cs="Times New Roman"/>
          <w:sz w:val="24"/>
          <w:szCs w:val="24"/>
        </w:rPr>
        <w:t>1</w:t>
      </w:r>
      <w:r w:rsidRPr="00613845">
        <w:rPr>
          <w:rFonts w:cs="Times New Roman"/>
          <w:sz w:val="24"/>
          <w:szCs w:val="24"/>
        </w:rPr>
        <w:t>シェル，</w:t>
      </w:r>
      <w:proofErr w:type="spellStart"/>
      <w:r w:rsidRPr="00613845">
        <w:rPr>
          <w:rFonts w:cs="Times New Roman"/>
          <w:sz w:val="24"/>
          <w:szCs w:val="24"/>
        </w:rPr>
        <w:t>PSt</w:t>
      </w:r>
      <w:proofErr w:type="spellEnd"/>
      <w:r w:rsidRPr="00613845">
        <w:rPr>
          <w:rFonts w:cs="Times New Roman"/>
          <w:sz w:val="24"/>
          <w:szCs w:val="24"/>
        </w:rPr>
        <w:t>を第</w:t>
      </w:r>
      <w:r w:rsidRPr="00613845">
        <w:rPr>
          <w:rFonts w:cs="Times New Roman"/>
          <w:sz w:val="24"/>
          <w:szCs w:val="24"/>
        </w:rPr>
        <w:t>2</w:t>
      </w:r>
      <w:r w:rsidRPr="00613845">
        <w:rPr>
          <w:rFonts w:cs="Times New Roman"/>
          <w:sz w:val="24"/>
          <w:szCs w:val="24"/>
        </w:rPr>
        <w:t>シェルとする多層</w:t>
      </w:r>
      <w:r w:rsidRPr="00613845">
        <w:rPr>
          <w:rFonts w:cs="Times New Roman"/>
          <w:sz w:val="24"/>
          <w:szCs w:val="24"/>
        </w:rPr>
        <w:t>Al-TiO</w:t>
      </w:r>
      <w:r w:rsidRPr="00C6148C">
        <w:rPr>
          <w:rFonts w:cs="Times New Roman"/>
          <w:sz w:val="24"/>
          <w:szCs w:val="24"/>
          <w:vertAlign w:val="subscript"/>
        </w:rPr>
        <w:t>2</w:t>
      </w:r>
      <w:r w:rsidRPr="00613845">
        <w:rPr>
          <w:rFonts w:cs="Times New Roman"/>
          <w:sz w:val="24"/>
          <w:szCs w:val="24"/>
        </w:rPr>
        <w:t>粒子は，それぞれ</w:t>
      </w:r>
      <w:r w:rsidRPr="00613845">
        <w:rPr>
          <w:rFonts w:cs="Times New Roman"/>
          <w:sz w:val="24"/>
          <w:szCs w:val="24"/>
        </w:rPr>
        <w:t>MMA</w:t>
      </w:r>
      <w:r w:rsidRPr="00613845">
        <w:rPr>
          <w:rFonts w:cs="Times New Roman"/>
          <w:sz w:val="24"/>
          <w:szCs w:val="24"/>
        </w:rPr>
        <w:t>と</w:t>
      </w:r>
      <w:r w:rsidRPr="00613845">
        <w:rPr>
          <w:rFonts w:cs="Times New Roman"/>
          <w:sz w:val="24"/>
          <w:szCs w:val="24"/>
        </w:rPr>
        <w:t>St</w:t>
      </w:r>
      <w:r w:rsidRPr="00613845">
        <w:rPr>
          <w:rFonts w:cs="Times New Roman"/>
          <w:sz w:val="24"/>
          <w:szCs w:val="24"/>
        </w:rPr>
        <w:t>を順次添加する</w:t>
      </w:r>
      <w:r w:rsidRPr="00613845">
        <w:rPr>
          <w:rFonts w:cs="Times New Roman"/>
          <w:sz w:val="24"/>
          <w:szCs w:val="24"/>
        </w:rPr>
        <w:t>3</w:t>
      </w:r>
      <w:r w:rsidRPr="00613845">
        <w:rPr>
          <w:rFonts w:cs="Times New Roman"/>
          <w:sz w:val="24"/>
          <w:szCs w:val="24"/>
        </w:rPr>
        <w:t>段階の半</w:t>
      </w:r>
      <w:r w:rsidR="00C6148C">
        <w:rPr>
          <w:rFonts w:cs="Times New Roman" w:hint="eastAsia"/>
          <w:sz w:val="24"/>
          <w:szCs w:val="24"/>
        </w:rPr>
        <w:t>回分</w:t>
      </w:r>
      <w:r w:rsidRPr="00613845">
        <w:rPr>
          <w:rFonts w:cs="Times New Roman"/>
          <w:sz w:val="24"/>
          <w:szCs w:val="24"/>
        </w:rPr>
        <w:t>乳化重合によって</w:t>
      </w:r>
      <w:r w:rsidR="00C6148C">
        <w:rPr>
          <w:rFonts w:cs="Times New Roman" w:hint="eastAsia"/>
          <w:sz w:val="24"/>
          <w:szCs w:val="24"/>
        </w:rPr>
        <w:t>合成した。仕込み量を</w:t>
      </w:r>
      <w:r w:rsidR="00C6148C" w:rsidRPr="006A6134">
        <w:rPr>
          <w:rFonts w:ascii="ＭＳ Ｐゴシック" w:eastAsia="ＭＳ Ｐゴシック" w:hAnsi="ＭＳ Ｐゴシック" w:cs="Times New Roman" w:hint="eastAsia"/>
          <w:sz w:val="24"/>
          <w:szCs w:val="24"/>
        </w:rPr>
        <w:t>表1</w:t>
      </w:r>
      <w:r w:rsidR="00C6148C">
        <w:rPr>
          <w:rFonts w:cs="Times New Roman" w:hint="eastAsia"/>
          <w:sz w:val="24"/>
          <w:szCs w:val="24"/>
        </w:rPr>
        <w:t>に示す。</w:t>
      </w:r>
      <w:r w:rsidRPr="00613845">
        <w:rPr>
          <w:rFonts w:cs="Times New Roman"/>
          <w:sz w:val="24"/>
          <w:szCs w:val="24"/>
        </w:rPr>
        <w:t>まず、第一ステップでは、</w:t>
      </w:r>
      <w:r w:rsidRPr="00613845">
        <w:rPr>
          <w:rFonts w:cs="Times New Roman"/>
          <w:sz w:val="24"/>
          <w:szCs w:val="24"/>
        </w:rPr>
        <w:t xml:space="preserve">0.25 </w:t>
      </w:r>
      <w:proofErr w:type="spellStart"/>
      <w:r w:rsidRPr="00613845">
        <w:rPr>
          <w:rFonts w:cs="Times New Roman"/>
          <w:sz w:val="24"/>
          <w:szCs w:val="24"/>
        </w:rPr>
        <w:t>wt</w:t>
      </w:r>
      <w:proofErr w:type="spellEnd"/>
      <w:r w:rsidRPr="00613845">
        <w:rPr>
          <w:rFonts w:cs="Times New Roman"/>
          <w:sz w:val="24"/>
          <w:szCs w:val="24"/>
        </w:rPr>
        <w:t>% ISOBAM-600</w:t>
      </w:r>
      <w:r w:rsidRPr="00613845">
        <w:rPr>
          <w:rFonts w:cs="Times New Roman"/>
          <w:sz w:val="24"/>
          <w:szCs w:val="24"/>
        </w:rPr>
        <w:t>の存在下、</w:t>
      </w:r>
      <w:r w:rsidRPr="00613845">
        <w:rPr>
          <w:rFonts w:cs="Times New Roman"/>
          <w:sz w:val="24"/>
          <w:szCs w:val="24"/>
        </w:rPr>
        <w:t>PMR</w:t>
      </w:r>
      <w:r w:rsidRPr="00613845">
        <w:rPr>
          <w:rFonts w:cs="Times New Roman"/>
          <w:sz w:val="24"/>
          <w:szCs w:val="24"/>
        </w:rPr>
        <w:t>によって分散された</w:t>
      </w:r>
      <w:r w:rsidR="00FE4BE4" w:rsidRPr="00613845">
        <w:rPr>
          <w:rFonts w:cs="Times New Roman"/>
          <w:sz w:val="24"/>
          <w:szCs w:val="24"/>
        </w:rPr>
        <w:t>Al-TiO</w:t>
      </w:r>
      <w:r w:rsidR="00FE4BE4" w:rsidRPr="00FE4BE4">
        <w:rPr>
          <w:rFonts w:cs="Times New Roman"/>
          <w:sz w:val="24"/>
          <w:szCs w:val="24"/>
          <w:vertAlign w:val="subscript"/>
        </w:rPr>
        <w:t>2</w:t>
      </w:r>
      <w:r w:rsidR="00FE4BE4">
        <w:rPr>
          <w:rFonts w:cs="Times New Roman"/>
          <w:sz w:val="24"/>
          <w:szCs w:val="24"/>
        </w:rPr>
        <w:t xml:space="preserve"> </w:t>
      </w:r>
      <w:r w:rsidRPr="00613845">
        <w:rPr>
          <w:rFonts w:cs="Times New Roman"/>
          <w:sz w:val="24"/>
          <w:szCs w:val="24"/>
        </w:rPr>
        <w:t>10.0 g</w:t>
      </w:r>
      <w:r w:rsidRPr="00613845">
        <w:rPr>
          <w:rFonts w:cs="Times New Roman"/>
          <w:sz w:val="24"/>
          <w:szCs w:val="24"/>
        </w:rPr>
        <w:t>を</w:t>
      </w:r>
      <w:r w:rsidR="00FE4BE4" w:rsidRPr="00613845">
        <w:rPr>
          <w:rFonts w:cs="Times New Roman"/>
          <w:sz w:val="24"/>
          <w:szCs w:val="24"/>
        </w:rPr>
        <w:t>含む</w:t>
      </w:r>
      <w:r w:rsidR="00FE4BE4" w:rsidRPr="00613845">
        <w:rPr>
          <w:rFonts w:cs="Times New Roman"/>
          <w:sz w:val="24"/>
          <w:szCs w:val="24"/>
        </w:rPr>
        <w:t>250 g</w:t>
      </w:r>
      <w:r w:rsidR="00FE4BE4" w:rsidRPr="00613845">
        <w:rPr>
          <w:rFonts w:cs="Times New Roman"/>
          <w:sz w:val="24"/>
          <w:szCs w:val="24"/>
        </w:rPr>
        <w:t>の水を反応器に装入し、溶存酸素を除去するために室温</w:t>
      </w:r>
      <w:r w:rsidR="00FE4BE4">
        <w:rPr>
          <w:rFonts w:cs="Times New Roman" w:hint="eastAsia"/>
          <w:sz w:val="24"/>
          <w:szCs w:val="24"/>
        </w:rPr>
        <w:t>で</w:t>
      </w:r>
      <w:r w:rsidR="00FE4BE4" w:rsidRPr="00613845">
        <w:rPr>
          <w:rFonts w:cs="Times New Roman"/>
          <w:sz w:val="24"/>
          <w:szCs w:val="24"/>
        </w:rPr>
        <w:t>約</w:t>
      </w:r>
      <w:r w:rsidR="00FE4BE4" w:rsidRPr="00613845">
        <w:rPr>
          <w:rFonts w:cs="Times New Roman"/>
          <w:sz w:val="24"/>
          <w:szCs w:val="24"/>
        </w:rPr>
        <w:t>20</w:t>
      </w:r>
      <w:r w:rsidR="00FE4BE4" w:rsidRPr="00613845">
        <w:rPr>
          <w:rFonts w:cs="Times New Roman"/>
          <w:sz w:val="24"/>
          <w:szCs w:val="24"/>
        </w:rPr>
        <w:t>分間窒素パージ</w:t>
      </w:r>
      <w:r w:rsidR="00EB4F34">
        <w:rPr>
          <w:rFonts w:cs="Times New Roman" w:hint="eastAsia"/>
          <w:sz w:val="24"/>
          <w:szCs w:val="24"/>
        </w:rPr>
        <w:t>を行った</w:t>
      </w:r>
      <w:r w:rsidR="00FE4BE4" w:rsidRPr="00613845">
        <w:rPr>
          <w:rFonts w:cs="Times New Roman"/>
          <w:sz w:val="24"/>
          <w:szCs w:val="24"/>
        </w:rPr>
        <w:t>。</w:t>
      </w:r>
      <w:r w:rsidR="00FE4BE4" w:rsidRPr="00613845">
        <w:rPr>
          <w:rFonts w:cs="Times New Roman"/>
          <w:sz w:val="24"/>
          <w:szCs w:val="24"/>
        </w:rPr>
        <w:t>NE-10</w:t>
      </w:r>
      <w:r w:rsidR="00FE4BE4" w:rsidRPr="00613845">
        <w:rPr>
          <w:rFonts w:cs="Times New Roman"/>
          <w:sz w:val="24"/>
          <w:szCs w:val="24"/>
        </w:rPr>
        <w:t>水溶液（</w:t>
      </w:r>
      <w:r w:rsidR="00FE4BE4" w:rsidRPr="00613845">
        <w:rPr>
          <w:rFonts w:cs="Times New Roman"/>
          <w:sz w:val="24"/>
          <w:szCs w:val="24"/>
        </w:rPr>
        <w:t>0.018</w:t>
      </w:r>
      <w:r w:rsidR="00FE4BE4">
        <w:rPr>
          <w:rFonts w:cs="Times New Roman"/>
          <w:sz w:val="24"/>
          <w:szCs w:val="24"/>
        </w:rPr>
        <w:t xml:space="preserve"> </w:t>
      </w:r>
      <w:r w:rsidR="00FE4BE4" w:rsidRPr="00613845">
        <w:rPr>
          <w:rFonts w:cs="Times New Roman"/>
          <w:sz w:val="24"/>
          <w:szCs w:val="24"/>
        </w:rPr>
        <w:t>g</w:t>
      </w:r>
      <w:r w:rsidR="00FE4BE4" w:rsidRPr="00613845">
        <w:rPr>
          <w:rFonts w:cs="Times New Roman"/>
          <w:sz w:val="24"/>
          <w:szCs w:val="24"/>
        </w:rPr>
        <w:t>を</w:t>
      </w:r>
      <w:r w:rsidR="00FE4BE4" w:rsidRPr="00613845">
        <w:rPr>
          <w:rFonts w:cs="Times New Roman"/>
          <w:sz w:val="24"/>
          <w:szCs w:val="24"/>
        </w:rPr>
        <w:t>1.0</w:t>
      </w:r>
      <w:r w:rsidR="00FE4BE4">
        <w:rPr>
          <w:rFonts w:cs="Times New Roman"/>
          <w:sz w:val="24"/>
          <w:szCs w:val="24"/>
        </w:rPr>
        <w:t xml:space="preserve"> </w:t>
      </w:r>
      <w:r w:rsidR="00FE4BE4" w:rsidRPr="00613845">
        <w:rPr>
          <w:rFonts w:cs="Times New Roman"/>
          <w:sz w:val="24"/>
          <w:szCs w:val="24"/>
        </w:rPr>
        <w:t>g</w:t>
      </w:r>
      <w:r w:rsidR="00FE4BE4" w:rsidRPr="00613845">
        <w:rPr>
          <w:rFonts w:cs="Times New Roman"/>
          <w:sz w:val="24"/>
          <w:szCs w:val="24"/>
        </w:rPr>
        <w:t>の水に溶解</w:t>
      </w:r>
      <w:r w:rsidR="00FE4BE4">
        <w:rPr>
          <w:rFonts w:cs="Times New Roman" w:hint="eastAsia"/>
          <w:sz w:val="24"/>
          <w:szCs w:val="24"/>
        </w:rPr>
        <w:t>したもの</w:t>
      </w:r>
      <w:r w:rsidR="00FE4BE4" w:rsidRPr="00613845">
        <w:rPr>
          <w:rFonts w:cs="Times New Roman"/>
          <w:sz w:val="24"/>
          <w:szCs w:val="24"/>
        </w:rPr>
        <w:t>）を室温で激しく攪拌しながら</w:t>
      </w:r>
      <w:r w:rsidR="00FE4BE4" w:rsidRPr="00613845">
        <w:rPr>
          <w:rFonts w:cs="Times New Roman"/>
          <w:sz w:val="24"/>
          <w:szCs w:val="24"/>
        </w:rPr>
        <w:t>10</w:t>
      </w:r>
      <w:r w:rsidR="00FE4BE4" w:rsidRPr="00613845">
        <w:rPr>
          <w:rFonts w:cs="Times New Roman"/>
          <w:sz w:val="24"/>
          <w:szCs w:val="24"/>
        </w:rPr>
        <w:t>分間</w:t>
      </w:r>
      <w:r w:rsidR="00EB4F34">
        <w:rPr>
          <w:rFonts w:cs="Times New Roman" w:hint="eastAsia"/>
          <w:sz w:val="24"/>
          <w:szCs w:val="24"/>
        </w:rPr>
        <w:t>かけて</w:t>
      </w:r>
      <w:r w:rsidR="00FE4BE4" w:rsidRPr="00613845">
        <w:rPr>
          <w:rFonts w:cs="Times New Roman"/>
          <w:sz w:val="24"/>
          <w:szCs w:val="24"/>
        </w:rPr>
        <w:t>滴下した。温度を</w:t>
      </w:r>
      <w:r w:rsidR="00FE4BE4" w:rsidRPr="00613845">
        <w:rPr>
          <w:rFonts w:cs="Times New Roman"/>
          <w:sz w:val="24"/>
          <w:szCs w:val="24"/>
        </w:rPr>
        <w:t>55℃</w:t>
      </w:r>
      <w:r w:rsidR="00FE4BE4" w:rsidRPr="00613845">
        <w:rPr>
          <w:rFonts w:cs="Times New Roman"/>
          <w:sz w:val="24"/>
          <w:szCs w:val="24"/>
        </w:rPr>
        <w:t>に上げ</w:t>
      </w:r>
      <w:r w:rsidR="00FE4BE4">
        <w:rPr>
          <w:rFonts w:cs="Times New Roman" w:hint="eastAsia"/>
          <w:sz w:val="24"/>
          <w:szCs w:val="24"/>
        </w:rPr>
        <w:t>，</w:t>
      </w:r>
      <w:r w:rsidR="00FE4BE4" w:rsidRPr="00613845">
        <w:rPr>
          <w:rFonts w:cs="Times New Roman"/>
          <w:sz w:val="24"/>
          <w:szCs w:val="24"/>
        </w:rPr>
        <w:t>10</w:t>
      </w:r>
      <w:r w:rsidR="00FE4BE4" w:rsidRPr="00613845">
        <w:rPr>
          <w:rFonts w:cs="Times New Roman"/>
          <w:sz w:val="24"/>
          <w:szCs w:val="24"/>
        </w:rPr>
        <w:t>分間攪拌</w:t>
      </w:r>
      <w:r w:rsidR="00FE4BE4">
        <w:rPr>
          <w:rFonts w:cs="Times New Roman" w:hint="eastAsia"/>
          <w:sz w:val="24"/>
          <w:szCs w:val="24"/>
        </w:rPr>
        <w:t>した</w:t>
      </w:r>
      <w:r w:rsidR="00FE4BE4" w:rsidRPr="00613845">
        <w:rPr>
          <w:rFonts w:cs="Times New Roman"/>
          <w:sz w:val="24"/>
          <w:szCs w:val="24"/>
        </w:rPr>
        <w:t>後</w:t>
      </w:r>
      <w:r w:rsidR="00FE4BE4">
        <w:rPr>
          <w:rFonts w:cs="Times New Roman" w:hint="eastAsia"/>
          <w:sz w:val="24"/>
          <w:szCs w:val="24"/>
        </w:rPr>
        <w:t>，</w:t>
      </w:r>
      <w:r w:rsidR="00FE4BE4" w:rsidRPr="00613845">
        <w:rPr>
          <w:rFonts w:cs="Times New Roman"/>
          <w:sz w:val="24"/>
          <w:szCs w:val="24"/>
        </w:rPr>
        <w:t>0.020</w:t>
      </w:r>
      <w:r w:rsidR="00FE4BE4">
        <w:rPr>
          <w:rFonts w:cs="Times New Roman"/>
          <w:sz w:val="24"/>
          <w:szCs w:val="24"/>
        </w:rPr>
        <w:t xml:space="preserve"> </w:t>
      </w:r>
      <w:r w:rsidR="00FE4BE4" w:rsidRPr="00613845">
        <w:rPr>
          <w:rFonts w:cs="Times New Roman"/>
          <w:sz w:val="24"/>
          <w:szCs w:val="24"/>
        </w:rPr>
        <w:t>g</w:t>
      </w:r>
      <w:r w:rsidR="00FE4BE4" w:rsidRPr="00613845">
        <w:rPr>
          <w:rFonts w:cs="Times New Roman"/>
          <w:sz w:val="24"/>
          <w:szCs w:val="24"/>
        </w:rPr>
        <w:t>の</w:t>
      </w:r>
      <w:r w:rsidR="00FE4BE4" w:rsidRPr="00613845">
        <w:rPr>
          <w:rFonts w:cs="Times New Roman"/>
          <w:sz w:val="24"/>
          <w:szCs w:val="24"/>
        </w:rPr>
        <w:t>SDS</w:t>
      </w:r>
      <w:r w:rsidR="00FE4BE4" w:rsidRPr="00613845">
        <w:rPr>
          <w:rFonts w:cs="Times New Roman"/>
          <w:sz w:val="24"/>
          <w:szCs w:val="24"/>
        </w:rPr>
        <w:t>を含む水溶液</w:t>
      </w:r>
      <w:r w:rsidR="00FE4BE4" w:rsidRPr="00613845">
        <w:rPr>
          <w:rFonts w:cs="Times New Roman"/>
          <w:sz w:val="24"/>
          <w:szCs w:val="24"/>
        </w:rPr>
        <w:t>1.0</w:t>
      </w:r>
      <w:r w:rsidR="00FE4BE4">
        <w:rPr>
          <w:rFonts w:cs="Times New Roman"/>
          <w:sz w:val="24"/>
          <w:szCs w:val="24"/>
        </w:rPr>
        <w:t xml:space="preserve"> </w:t>
      </w:r>
      <w:r w:rsidR="00FE4BE4" w:rsidRPr="00613845">
        <w:rPr>
          <w:rFonts w:cs="Times New Roman"/>
          <w:sz w:val="24"/>
          <w:szCs w:val="24"/>
        </w:rPr>
        <w:t>g</w:t>
      </w:r>
      <w:r w:rsidR="00FE4BE4" w:rsidRPr="00613845">
        <w:rPr>
          <w:rFonts w:cs="Times New Roman"/>
          <w:sz w:val="24"/>
          <w:szCs w:val="24"/>
        </w:rPr>
        <w:t>を加え</w:t>
      </w:r>
      <w:r w:rsidR="00FE4BE4">
        <w:rPr>
          <w:rFonts w:cs="Times New Roman" w:hint="eastAsia"/>
          <w:sz w:val="24"/>
          <w:szCs w:val="24"/>
        </w:rPr>
        <w:t>，さらに</w:t>
      </w:r>
      <w:r w:rsidR="00FE4BE4" w:rsidRPr="00613845">
        <w:rPr>
          <w:rFonts w:cs="Times New Roman"/>
          <w:sz w:val="24"/>
          <w:szCs w:val="24"/>
        </w:rPr>
        <w:t>10</w:t>
      </w:r>
      <w:r w:rsidR="00FE4BE4" w:rsidRPr="00613845">
        <w:rPr>
          <w:rFonts w:cs="Times New Roman"/>
          <w:sz w:val="24"/>
          <w:szCs w:val="24"/>
        </w:rPr>
        <w:t>分間撹拌を続けた。その後</w:t>
      </w:r>
      <w:r w:rsidR="00FE4BE4" w:rsidRPr="00613845">
        <w:rPr>
          <w:rFonts w:cs="Times New Roman"/>
          <w:sz w:val="24"/>
          <w:szCs w:val="24"/>
        </w:rPr>
        <w:t>70℃</w:t>
      </w:r>
      <w:r w:rsidR="00FE4BE4" w:rsidRPr="00613845">
        <w:rPr>
          <w:rFonts w:cs="Times New Roman"/>
          <w:sz w:val="24"/>
          <w:szCs w:val="24"/>
        </w:rPr>
        <w:t>に昇温し</w:t>
      </w:r>
      <w:r w:rsidR="00FE4BE4">
        <w:rPr>
          <w:rFonts w:cs="Times New Roman" w:hint="eastAsia"/>
          <w:sz w:val="24"/>
          <w:szCs w:val="24"/>
        </w:rPr>
        <w:t>，</w:t>
      </w:r>
      <w:r w:rsidR="00FE4BE4" w:rsidRPr="00613845">
        <w:rPr>
          <w:rFonts w:cs="Times New Roman"/>
          <w:sz w:val="24"/>
          <w:szCs w:val="24"/>
        </w:rPr>
        <w:t>VA-057</w:t>
      </w:r>
      <w:r w:rsidR="00FE4BE4" w:rsidRPr="00613845">
        <w:rPr>
          <w:rFonts w:cs="Times New Roman"/>
          <w:sz w:val="24"/>
          <w:szCs w:val="24"/>
        </w:rPr>
        <w:t>（モノマーに対して</w:t>
      </w:r>
      <w:r w:rsidR="00FE4BE4" w:rsidRPr="00613845">
        <w:rPr>
          <w:rFonts w:cs="Times New Roman"/>
          <w:sz w:val="24"/>
          <w:szCs w:val="24"/>
        </w:rPr>
        <w:t>2.1</w:t>
      </w:r>
      <w:r w:rsidR="00EB4F34">
        <w:rPr>
          <w:rFonts w:cs="Times New Roman"/>
          <w:sz w:val="24"/>
          <w:szCs w:val="24"/>
        </w:rPr>
        <w:t xml:space="preserve"> </w:t>
      </w:r>
      <w:r w:rsidR="00FE4BE4" w:rsidRPr="00613845">
        <w:rPr>
          <w:rFonts w:cs="Times New Roman"/>
          <w:sz w:val="24"/>
          <w:szCs w:val="24"/>
        </w:rPr>
        <w:t>mol%</w:t>
      </w:r>
      <w:r w:rsidR="00FE4BE4" w:rsidRPr="00613845">
        <w:rPr>
          <w:rFonts w:cs="Times New Roman"/>
          <w:sz w:val="24"/>
          <w:szCs w:val="24"/>
        </w:rPr>
        <w:t>）を含む水溶液</w:t>
      </w:r>
      <w:r w:rsidR="00FE4BE4" w:rsidRPr="00613845">
        <w:rPr>
          <w:rFonts w:cs="Times New Roman"/>
          <w:sz w:val="24"/>
          <w:szCs w:val="24"/>
        </w:rPr>
        <w:t>1.0g</w:t>
      </w:r>
      <w:r w:rsidR="00FE4BE4" w:rsidRPr="00613845">
        <w:rPr>
          <w:rFonts w:cs="Times New Roman"/>
          <w:sz w:val="24"/>
          <w:szCs w:val="24"/>
        </w:rPr>
        <w:t>を添加し</w:t>
      </w:r>
      <w:r w:rsidR="00FE4BE4">
        <w:rPr>
          <w:rFonts w:cs="Times New Roman" w:hint="eastAsia"/>
          <w:sz w:val="24"/>
          <w:szCs w:val="24"/>
        </w:rPr>
        <w:t>，</w:t>
      </w:r>
      <w:r w:rsidR="00FE4BE4" w:rsidRPr="00613845">
        <w:rPr>
          <w:rFonts w:cs="Times New Roman"/>
          <w:sz w:val="24"/>
          <w:szCs w:val="24"/>
        </w:rPr>
        <w:t>PMMA-Al-TiO</w:t>
      </w:r>
      <w:r w:rsidR="00FE4BE4" w:rsidRPr="00FE4BE4">
        <w:rPr>
          <w:rFonts w:cs="Times New Roman"/>
          <w:sz w:val="24"/>
          <w:szCs w:val="24"/>
          <w:vertAlign w:val="subscript"/>
        </w:rPr>
        <w:t>2</w:t>
      </w:r>
      <w:r w:rsidR="00FE4BE4" w:rsidRPr="00613845">
        <w:rPr>
          <w:rFonts w:cs="Times New Roman"/>
          <w:sz w:val="24"/>
          <w:szCs w:val="24"/>
        </w:rPr>
        <w:t>粒子および</w:t>
      </w:r>
      <w:r w:rsidR="00FE4BE4" w:rsidRPr="00613845">
        <w:rPr>
          <w:rFonts w:cs="Times New Roman"/>
          <w:sz w:val="24"/>
          <w:szCs w:val="24"/>
        </w:rPr>
        <w:t>PMMA/PSt-Al-TiO</w:t>
      </w:r>
      <w:r w:rsidR="00FE4BE4" w:rsidRPr="00FE4BE4">
        <w:rPr>
          <w:rFonts w:cs="Times New Roman"/>
          <w:sz w:val="24"/>
          <w:szCs w:val="24"/>
          <w:vertAlign w:val="subscript"/>
        </w:rPr>
        <w:t>2</w:t>
      </w:r>
      <w:r w:rsidR="00FE4BE4" w:rsidRPr="00613845">
        <w:rPr>
          <w:rFonts w:cs="Times New Roman"/>
          <w:sz w:val="24"/>
          <w:szCs w:val="24"/>
        </w:rPr>
        <w:t>粒子を</w:t>
      </w:r>
      <w:r w:rsidR="00FE4BE4">
        <w:rPr>
          <w:rFonts w:cs="Times New Roman" w:hint="eastAsia"/>
          <w:sz w:val="24"/>
          <w:szCs w:val="24"/>
        </w:rPr>
        <w:t>合成</w:t>
      </w:r>
      <w:r w:rsidR="00FE4BE4" w:rsidRPr="00613845">
        <w:rPr>
          <w:rFonts w:cs="Times New Roman"/>
          <w:sz w:val="24"/>
          <w:szCs w:val="24"/>
        </w:rPr>
        <w:t>した。</w:t>
      </w:r>
      <w:r w:rsidR="00FE4BE4" w:rsidRPr="00613845">
        <w:rPr>
          <w:rFonts w:cs="Times New Roman"/>
          <w:sz w:val="24"/>
          <w:szCs w:val="24"/>
        </w:rPr>
        <w:t>PMMA-Al-TiO</w:t>
      </w:r>
      <w:r w:rsidR="00FE4BE4" w:rsidRPr="00FE4BE4">
        <w:rPr>
          <w:rFonts w:cs="Times New Roman"/>
          <w:sz w:val="24"/>
          <w:szCs w:val="24"/>
          <w:vertAlign w:val="subscript"/>
        </w:rPr>
        <w:t>2</w:t>
      </w:r>
      <w:r w:rsidR="00FE4BE4" w:rsidRPr="00613845">
        <w:rPr>
          <w:rFonts w:cs="Times New Roman"/>
          <w:sz w:val="24"/>
          <w:szCs w:val="24"/>
        </w:rPr>
        <w:t>は</w:t>
      </w:r>
      <w:r w:rsidR="00FE4BE4" w:rsidRPr="00613845">
        <w:rPr>
          <w:rFonts w:cs="Times New Roman"/>
          <w:sz w:val="24"/>
          <w:szCs w:val="24"/>
        </w:rPr>
        <w:t>MMA</w:t>
      </w:r>
      <w:r w:rsidR="00FE4BE4" w:rsidRPr="00613845">
        <w:rPr>
          <w:rFonts w:cs="Times New Roman"/>
          <w:sz w:val="24"/>
          <w:szCs w:val="24"/>
        </w:rPr>
        <w:t>の</w:t>
      </w:r>
      <w:r w:rsidR="00FE4BE4" w:rsidRPr="00613845">
        <w:rPr>
          <w:rFonts w:cs="Times New Roman"/>
          <w:sz w:val="24"/>
          <w:szCs w:val="24"/>
        </w:rPr>
        <w:t>2</w:t>
      </w:r>
      <w:r w:rsidR="00FE4BE4" w:rsidRPr="00613845">
        <w:rPr>
          <w:rFonts w:cs="Times New Roman"/>
          <w:sz w:val="24"/>
          <w:szCs w:val="24"/>
        </w:rPr>
        <w:t>段階</w:t>
      </w:r>
      <w:r w:rsidR="00FE4BE4">
        <w:rPr>
          <w:rFonts w:cs="Times New Roman" w:hint="eastAsia"/>
          <w:sz w:val="24"/>
          <w:szCs w:val="24"/>
        </w:rPr>
        <w:t>半回分</w:t>
      </w:r>
      <w:r w:rsidR="00FE4BE4" w:rsidRPr="00613845">
        <w:rPr>
          <w:rFonts w:cs="Times New Roman"/>
          <w:sz w:val="24"/>
          <w:szCs w:val="24"/>
        </w:rPr>
        <w:t>乳化重合</w:t>
      </w:r>
      <w:r w:rsidR="00FE4BE4">
        <w:rPr>
          <w:rFonts w:cs="Times New Roman" w:hint="eastAsia"/>
          <w:sz w:val="24"/>
          <w:szCs w:val="24"/>
        </w:rPr>
        <w:t>で合成した</w:t>
      </w:r>
      <w:r w:rsidR="00FE4BE4" w:rsidRPr="00613845">
        <w:rPr>
          <w:rFonts w:cs="Times New Roman"/>
          <w:sz w:val="24"/>
          <w:szCs w:val="24"/>
        </w:rPr>
        <w:t>。</w:t>
      </w:r>
      <w:r w:rsidR="009D1D8A">
        <w:rPr>
          <w:rFonts w:cs="Times New Roman" w:hint="eastAsia"/>
          <w:sz w:val="24"/>
          <w:szCs w:val="24"/>
        </w:rPr>
        <w:t>F</w:t>
      </w:r>
      <w:r w:rsidR="009D1D8A">
        <w:rPr>
          <w:rFonts w:cs="Times New Roman"/>
          <w:sz w:val="24"/>
          <w:szCs w:val="24"/>
        </w:rPr>
        <w:t>irst step</w:t>
      </w:r>
      <w:r w:rsidR="00FE4BE4" w:rsidRPr="00613845">
        <w:rPr>
          <w:rFonts w:cs="Times New Roman"/>
          <w:sz w:val="24"/>
          <w:szCs w:val="24"/>
        </w:rPr>
        <w:t>では</w:t>
      </w:r>
      <w:r w:rsidR="00FE4BE4" w:rsidRPr="00613845">
        <w:rPr>
          <w:rFonts w:cs="Times New Roman"/>
          <w:sz w:val="24"/>
          <w:szCs w:val="24"/>
        </w:rPr>
        <w:t>1.20</w:t>
      </w:r>
      <w:r w:rsidR="009D1D8A">
        <w:rPr>
          <w:rFonts w:cs="Times New Roman"/>
          <w:sz w:val="24"/>
          <w:szCs w:val="24"/>
        </w:rPr>
        <w:t xml:space="preserve"> </w:t>
      </w:r>
      <w:r w:rsidR="00FE4BE4" w:rsidRPr="00613845">
        <w:rPr>
          <w:rFonts w:cs="Times New Roman"/>
          <w:sz w:val="24"/>
          <w:szCs w:val="24"/>
        </w:rPr>
        <w:t>g</w:t>
      </w:r>
      <w:r w:rsidR="00FE4BE4" w:rsidRPr="00613845">
        <w:rPr>
          <w:rFonts w:cs="Times New Roman"/>
          <w:sz w:val="24"/>
          <w:szCs w:val="24"/>
        </w:rPr>
        <w:t>の</w:t>
      </w:r>
      <w:r w:rsidR="00FE4BE4" w:rsidRPr="00613845">
        <w:rPr>
          <w:rFonts w:cs="Times New Roman"/>
          <w:sz w:val="24"/>
          <w:szCs w:val="24"/>
        </w:rPr>
        <w:t>MMA</w:t>
      </w:r>
      <w:r w:rsidR="00FE4BE4" w:rsidRPr="00613845">
        <w:rPr>
          <w:rFonts w:cs="Times New Roman"/>
          <w:sz w:val="24"/>
          <w:szCs w:val="24"/>
        </w:rPr>
        <w:t>を</w:t>
      </w:r>
      <w:r w:rsidR="00FE4BE4" w:rsidRPr="00613845">
        <w:rPr>
          <w:rFonts w:cs="Times New Roman"/>
          <w:sz w:val="24"/>
          <w:szCs w:val="24"/>
        </w:rPr>
        <w:t>30</w:t>
      </w:r>
      <w:r w:rsidR="00FE4BE4" w:rsidRPr="00613845">
        <w:rPr>
          <w:rFonts w:cs="Times New Roman"/>
          <w:sz w:val="24"/>
          <w:szCs w:val="24"/>
        </w:rPr>
        <w:t>分かけて反応混合物</w:t>
      </w:r>
      <w:r w:rsidR="00FE4BE4">
        <w:rPr>
          <w:rFonts w:cs="Times New Roman" w:hint="eastAsia"/>
          <w:sz w:val="24"/>
          <w:szCs w:val="24"/>
        </w:rPr>
        <w:t>中</w:t>
      </w:r>
      <w:r w:rsidR="00FE4BE4" w:rsidRPr="00613845">
        <w:rPr>
          <w:rFonts w:cs="Times New Roman"/>
          <w:sz w:val="24"/>
          <w:szCs w:val="24"/>
        </w:rPr>
        <w:t>に滴下し</w:t>
      </w:r>
      <w:r w:rsidR="00FE4BE4">
        <w:rPr>
          <w:rFonts w:cs="Times New Roman" w:hint="eastAsia"/>
          <w:sz w:val="24"/>
          <w:szCs w:val="24"/>
        </w:rPr>
        <w:t>，</w:t>
      </w:r>
      <w:r w:rsidR="00A0674D" w:rsidRPr="00613845">
        <w:rPr>
          <w:rFonts w:cs="Times New Roman"/>
          <w:sz w:val="24"/>
          <w:szCs w:val="24"/>
        </w:rPr>
        <w:t>70℃</w:t>
      </w:r>
      <w:r w:rsidR="00A0674D" w:rsidRPr="00613845">
        <w:rPr>
          <w:rFonts w:cs="Times New Roman"/>
          <w:sz w:val="24"/>
          <w:szCs w:val="24"/>
        </w:rPr>
        <w:t>で</w:t>
      </w:r>
      <w:r w:rsidR="00A0674D" w:rsidRPr="00613845">
        <w:rPr>
          <w:rFonts w:cs="Times New Roman"/>
          <w:sz w:val="24"/>
          <w:szCs w:val="24"/>
        </w:rPr>
        <w:t>1</w:t>
      </w:r>
      <w:r w:rsidR="00A0674D" w:rsidRPr="00613845">
        <w:rPr>
          <w:rFonts w:cs="Times New Roman"/>
          <w:sz w:val="24"/>
          <w:szCs w:val="24"/>
        </w:rPr>
        <w:t>時間重合を行った。</w:t>
      </w:r>
      <w:r w:rsidR="00A0674D">
        <w:rPr>
          <w:rFonts w:cs="Times New Roman" w:hint="eastAsia"/>
          <w:sz w:val="24"/>
          <w:szCs w:val="24"/>
        </w:rPr>
        <w:t>S</w:t>
      </w:r>
      <w:r w:rsidR="00A0674D">
        <w:rPr>
          <w:rFonts w:cs="Times New Roman"/>
          <w:sz w:val="24"/>
          <w:szCs w:val="24"/>
        </w:rPr>
        <w:t>econd step</w:t>
      </w:r>
      <w:r w:rsidR="00A0674D" w:rsidRPr="00613845">
        <w:rPr>
          <w:rFonts w:cs="Times New Roman"/>
          <w:sz w:val="24"/>
          <w:szCs w:val="24"/>
        </w:rPr>
        <w:t>で</w:t>
      </w:r>
      <w:r w:rsidR="00A0674D">
        <w:rPr>
          <w:rFonts w:cs="Times New Roman" w:hint="eastAsia"/>
          <w:sz w:val="24"/>
          <w:szCs w:val="24"/>
        </w:rPr>
        <w:t>は，</w:t>
      </w:r>
      <w:r w:rsidR="00A0674D" w:rsidRPr="00613845">
        <w:rPr>
          <w:rFonts w:cs="Times New Roman"/>
          <w:sz w:val="24"/>
          <w:szCs w:val="24"/>
        </w:rPr>
        <w:t>SDS</w:t>
      </w:r>
      <w:r w:rsidR="00A0674D" w:rsidRPr="00613845">
        <w:rPr>
          <w:rFonts w:cs="Times New Roman"/>
          <w:sz w:val="24"/>
          <w:szCs w:val="24"/>
        </w:rPr>
        <w:t>（</w:t>
      </w:r>
      <w:r w:rsidR="00A0674D" w:rsidRPr="00613845">
        <w:rPr>
          <w:rFonts w:cs="Times New Roman"/>
          <w:sz w:val="24"/>
          <w:szCs w:val="24"/>
        </w:rPr>
        <w:t>0.403</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）を含む水溶液</w:t>
      </w:r>
      <w:r w:rsidR="00A0674D" w:rsidRPr="00613845">
        <w:rPr>
          <w:rFonts w:cs="Times New Roman"/>
          <w:sz w:val="24"/>
          <w:szCs w:val="24"/>
        </w:rPr>
        <w:t>1.0</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と開始剤溶液</w:t>
      </w:r>
      <w:r w:rsidR="00A0674D" w:rsidRPr="00613845">
        <w:rPr>
          <w:rFonts w:cs="Times New Roman"/>
          <w:sz w:val="24"/>
          <w:szCs w:val="24"/>
        </w:rPr>
        <w:t>VA-057</w:t>
      </w:r>
      <w:r w:rsidR="00A0674D" w:rsidRPr="00613845">
        <w:rPr>
          <w:rFonts w:cs="Times New Roman"/>
          <w:sz w:val="24"/>
          <w:szCs w:val="24"/>
        </w:rPr>
        <w:t>（モノマーに対して</w:t>
      </w:r>
      <w:r w:rsidR="00A0674D" w:rsidRPr="00613845">
        <w:rPr>
          <w:rFonts w:cs="Times New Roman"/>
          <w:sz w:val="24"/>
          <w:szCs w:val="24"/>
        </w:rPr>
        <w:t>0.24</w:t>
      </w:r>
      <w:r w:rsidR="00A0674D">
        <w:rPr>
          <w:rFonts w:cs="Times New Roman"/>
          <w:sz w:val="24"/>
          <w:szCs w:val="24"/>
        </w:rPr>
        <w:t xml:space="preserve"> </w:t>
      </w:r>
      <w:r w:rsidR="00A0674D" w:rsidRPr="00613845">
        <w:rPr>
          <w:rFonts w:cs="Times New Roman"/>
          <w:sz w:val="24"/>
          <w:szCs w:val="24"/>
        </w:rPr>
        <w:t>mol%</w:t>
      </w:r>
      <w:r w:rsidR="00A0674D">
        <w:rPr>
          <w:rFonts w:cs="Times New Roman" w:hint="eastAsia"/>
          <w:sz w:val="24"/>
          <w:szCs w:val="24"/>
        </w:rPr>
        <w:t>）</w:t>
      </w:r>
      <w:r w:rsidR="00A0674D" w:rsidRPr="00613845">
        <w:rPr>
          <w:rFonts w:cs="Times New Roman"/>
          <w:sz w:val="24"/>
          <w:szCs w:val="24"/>
        </w:rPr>
        <w:t>1.0g</w:t>
      </w:r>
      <w:r w:rsidR="00A0674D" w:rsidRPr="00613845">
        <w:rPr>
          <w:rFonts w:cs="Times New Roman"/>
          <w:sz w:val="24"/>
          <w:szCs w:val="24"/>
        </w:rPr>
        <w:t>を加えた後</w:t>
      </w:r>
      <w:r w:rsidR="00A0674D">
        <w:rPr>
          <w:rFonts w:cs="Times New Roman" w:hint="eastAsia"/>
          <w:sz w:val="24"/>
          <w:szCs w:val="24"/>
        </w:rPr>
        <w:t>，</w:t>
      </w:r>
      <w:r w:rsidR="00A0674D" w:rsidRPr="00613845">
        <w:rPr>
          <w:rFonts w:cs="Times New Roman"/>
          <w:sz w:val="24"/>
          <w:szCs w:val="24"/>
        </w:rPr>
        <w:t>MMA</w:t>
      </w:r>
      <w:r w:rsidR="00A0674D" w:rsidRPr="00613845">
        <w:rPr>
          <w:rFonts w:cs="Times New Roman"/>
          <w:sz w:val="24"/>
          <w:szCs w:val="24"/>
        </w:rPr>
        <w:t>（</w:t>
      </w:r>
      <w:r w:rsidR="00A0674D" w:rsidRPr="00613845">
        <w:rPr>
          <w:rFonts w:cs="Times New Roman"/>
          <w:sz w:val="24"/>
          <w:szCs w:val="24"/>
        </w:rPr>
        <w:t>8.80</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）を</w:t>
      </w:r>
      <w:r w:rsidR="00A0674D" w:rsidRPr="00613845">
        <w:rPr>
          <w:rFonts w:cs="Times New Roman"/>
          <w:sz w:val="24"/>
          <w:szCs w:val="24"/>
        </w:rPr>
        <w:t>4</w:t>
      </w:r>
      <w:r w:rsidR="00A0674D" w:rsidRPr="00613845">
        <w:rPr>
          <w:rFonts w:cs="Times New Roman"/>
          <w:sz w:val="24"/>
          <w:szCs w:val="24"/>
        </w:rPr>
        <w:t>時間か</w:t>
      </w:r>
      <w:r w:rsidR="00A0674D" w:rsidRPr="00613845">
        <w:rPr>
          <w:rFonts w:cs="Times New Roman"/>
          <w:sz w:val="24"/>
          <w:szCs w:val="24"/>
        </w:rPr>
        <w:lastRenderedPageBreak/>
        <w:t>けて滴下添加し</w:t>
      </w:r>
      <w:r w:rsidR="00A0674D">
        <w:rPr>
          <w:rFonts w:cs="Times New Roman" w:hint="eastAsia"/>
          <w:sz w:val="24"/>
          <w:szCs w:val="24"/>
        </w:rPr>
        <w:t>ながら重合を行った</w:t>
      </w:r>
      <w:r w:rsidR="00A0674D" w:rsidRPr="00613845">
        <w:rPr>
          <w:rFonts w:cs="Times New Roman"/>
          <w:sz w:val="24"/>
          <w:szCs w:val="24"/>
        </w:rPr>
        <w:t>。</w:t>
      </w:r>
      <w:r w:rsidR="00A0674D" w:rsidRPr="00613845">
        <w:rPr>
          <w:rFonts w:cs="Times New Roman"/>
          <w:sz w:val="24"/>
          <w:szCs w:val="24"/>
        </w:rPr>
        <w:t>PMMA/PSt-Al-TiO</w:t>
      </w:r>
      <w:r w:rsidR="00A0674D" w:rsidRPr="009D1D8A">
        <w:rPr>
          <w:rFonts w:cs="Times New Roman"/>
          <w:sz w:val="24"/>
          <w:szCs w:val="24"/>
          <w:vertAlign w:val="subscript"/>
        </w:rPr>
        <w:t>2</w:t>
      </w:r>
      <w:r w:rsidR="00A0674D" w:rsidRPr="00613845">
        <w:rPr>
          <w:rFonts w:cs="Times New Roman"/>
          <w:sz w:val="24"/>
          <w:szCs w:val="24"/>
        </w:rPr>
        <w:t>は、</w:t>
      </w:r>
      <w:r w:rsidR="00A0674D" w:rsidRPr="00613845">
        <w:rPr>
          <w:rFonts w:cs="Times New Roman"/>
          <w:sz w:val="24"/>
          <w:szCs w:val="24"/>
        </w:rPr>
        <w:t>3</w:t>
      </w:r>
      <w:r w:rsidR="00A0674D" w:rsidRPr="00613845">
        <w:rPr>
          <w:rFonts w:cs="Times New Roman"/>
          <w:sz w:val="24"/>
          <w:szCs w:val="24"/>
        </w:rPr>
        <w:t>段階の半</w:t>
      </w:r>
      <w:r w:rsidR="00A0674D">
        <w:rPr>
          <w:rFonts w:cs="Times New Roman" w:hint="eastAsia"/>
          <w:sz w:val="24"/>
          <w:szCs w:val="24"/>
        </w:rPr>
        <w:t>回分</w:t>
      </w:r>
      <w:r w:rsidR="00A0674D" w:rsidRPr="00613845">
        <w:rPr>
          <w:rFonts w:cs="Times New Roman"/>
          <w:sz w:val="24"/>
          <w:szCs w:val="24"/>
        </w:rPr>
        <w:t>乳化重合</w:t>
      </w:r>
      <w:r w:rsidR="00A0674D">
        <w:rPr>
          <w:rFonts w:cs="Times New Roman" w:hint="eastAsia"/>
          <w:sz w:val="24"/>
          <w:szCs w:val="24"/>
        </w:rPr>
        <w:t>を行うことによって合成した</w:t>
      </w:r>
      <w:r w:rsidR="00A0674D" w:rsidRPr="00613845">
        <w:rPr>
          <w:rFonts w:cs="Times New Roman"/>
          <w:sz w:val="24"/>
          <w:szCs w:val="24"/>
        </w:rPr>
        <w:t>。</w:t>
      </w:r>
      <w:r w:rsidR="00A0674D">
        <w:rPr>
          <w:rFonts w:cs="Times New Roman" w:hint="eastAsia"/>
          <w:sz w:val="24"/>
          <w:szCs w:val="24"/>
        </w:rPr>
        <w:t>F</w:t>
      </w:r>
      <w:r w:rsidR="00A0674D">
        <w:rPr>
          <w:rFonts w:cs="Times New Roman"/>
          <w:sz w:val="24"/>
          <w:szCs w:val="24"/>
        </w:rPr>
        <w:t>irst step</w:t>
      </w:r>
      <w:r w:rsidR="00A0674D" w:rsidRPr="00613845">
        <w:rPr>
          <w:rFonts w:cs="Times New Roman"/>
          <w:sz w:val="24"/>
          <w:szCs w:val="24"/>
        </w:rPr>
        <w:t>では</w:t>
      </w:r>
      <w:r w:rsidR="00A0674D">
        <w:rPr>
          <w:rFonts w:cs="Times New Roman" w:hint="eastAsia"/>
          <w:sz w:val="24"/>
          <w:szCs w:val="24"/>
        </w:rPr>
        <w:t>，</w:t>
      </w:r>
      <w:r w:rsidR="00A0674D" w:rsidRPr="00613845">
        <w:rPr>
          <w:rFonts w:cs="Times New Roman"/>
          <w:sz w:val="24"/>
          <w:szCs w:val="24"/>
        </w:rPr>
        <w:t>1.20</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の</w:t>
      </w:r>
      <w:r w:rsidR="00A0674D" w:rsidRPr="00613845">
        <w:rPr>
          <w:rFonts w:cs="Times New Roman"/>
          <w:sz w:val="24"/>
          <w:szCs w:val="24"/>
        </w:rPr>
        <w:t>MMA</w:t>
      </w:r>
      <w:r w:rsidR="00A0674D" w:rsidRPr="00613845">
        <w:rPr>
          <w:rFonts w:cs="Times New Roman"/>
          <w:sz w:val="24"/>
          <w:szCs w:val="24"/>
        </w:rPr>
        <w:t>を</w:t>
      </w:r>
      <w:r w:rsidR="00A0674D" w:rsidRPr="00613845">
        <w:rPr>
          <w:rFonts w:cs="Times New Roman"/>
          <w:sz w:val="24"/>
          <w:szCs w:val="24"/>
        </w:rPr>
        <w:t>30</w:t>
      </w:r>
      <w:r w:rsidR="00A0674D" w:rsidRPr="00613845">
        <w:rPr>
          <w:rFonts w:cs="Times New Roman"/>
          <w:sz w:val="24"/>
          <w:szCs w:val="24"/>
        </w:rPr>
        <w:t>分かけて反応混合物に滴下し、</w:t>
      </w:r>
      <w:r w:rsidR="00A0674D" w:rsidRPr="00613845">
        <w:rPr>
          <w:rFonts w:cs="Times New Roman"/>
          <w:sz w:val="24"/>
          <w:szCs w:val="24"/>
        </w:rPr>
        <w:t>70℃</w:t>
      </w:r>
      <w:r w:rsidR="00A0674D" w:rsidRPr="00613845">
        <w:rPr>
          <w:rFonts w:cs="Times New Roman"/>
          <w:sz w:val="24"/>
          <w:szCs w:val="24"/>
        </w:rPr>
        <w:t>で</w:t>
      </w:r>
      <w:r w:rsidR="00A0674D" w:rsidRPr="00613845">
        <w:rPr>
          <w:rFonts w:cs="Times New Roman"/>
          <w:sz w:val="24"/>
          <w:szCs w:val="24"/>
        </w:rPr>
        <w:t>1</w:t>
      </w:r>
      <w:r w:rsidR="00A0674D" w:rsidRPr="00613845">
        <w:rPr>
          <w:rFonts w:cs="Times New Roman"/>
          <w:sz w:val="24"/>
          <w:szCs w:val="24"/>
        </w:rPr>
        <w:t>時間重合を行った。</w:t>
      </w:r>
      <w:r w:rsidR="00A0674D">
        <w:rPr>
          <w:rFonts w:cs="Times New Roman" w:hint="eastAsia"/>
          <w:sz w:val="24"/>
          <w:szCs w:val="24"/>
        </w:rPr>
        <w:t>S</w:t>
      </w:r>
      <w:r w:rsidR="00A0674D">
        <w:rPr>
          <w:rFonts w:cs="Times New Roman"/>
          <w:sz w:val="24"/>
          <w:szCs w:val="24"/>
        </w:rPr>
        <w:t>econd step</w:t>
      </w:r>
      <w:r w:rsidR="00A0674D">
        <w:rPr>
          <w:rFonts w:cs="Times New Roman" w:hint="eastAsia"/>
          <w:sz w:val="24"/>
          <w:szCs w:val="24"/>
        </w:rPr>
        <w:t>では，</w:t>
      </w:r>
      <w:r w:rsidR="00A0674D">
        <w:rPr>
          <w:rFonts w:cs="Times New Roman" w:hint="eastAsia"/>
          <w:sz w:val="24"/>
          <w:szCs w:val="24"/>
        </w:rPr>
        <w:t>0</w:t>
      </w:r>
      <w:r w:rsidR="00A0674D">
        <w:rPr>
          <w:rFonts w:cs="Times New Roman"/>
          <w:sz w:val="24"/>
          <w:szCs w:val="24"/>
        </w:rPr>
        <w:t>.15g</w:t>
      </w:r>
      <w:r w:rsidR="00A0674D">
        <w:rPr>
          <w:rFonts w:cs="Times New Roman" w:hint="eastAsia"/>
          <w:sz w:val="24"/>
          <w:szCs w:val="24"/>
        </w:rPr>
        <w:t>の</w:t>
      </w:r>
      <w:r w:rsidR="00A0674D" w:rsidRPr="00613845">
        <w:rPr>
          <w:rFonts w:cs="Times New Roman"/>
          <w:sz w:val="24"/>
          <w:szCs w:val="24"/>
        </w:rPr>
        <w:t>SDS</w:t>
      </w:r>
      <w:r w:rsidR="00A0674D" w:rsidRPr="00613845">
        <w:rPr>
          <w:rFonts w:cs="Times New Roman"/>
          <w:sz w:val="24"/>
          <w:szCs w:val="24"/>
        </w:rPr>
        <w:t>を含む水溶液</w:t>
      </w:r>
      <w:r w:rsidR="00A0674D" w:rsidRPr="00613845">
        <w:rPr>
          <w:rFonts w:cs="Times New Roman"/>
          <w:sz w:val="24"/>
          <w:szCs w:val="24"/>
        </w:rPr>
        <w:t>1.0</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および</w:t>
      </w:r>
      <w:r w:rsidR="00A0674D" w:rsidRPr="00613845">
        <w:rPr>
          <w:rFonts w:cs="Times New Roman"/>
          <w:sz w:val="24"/>
          <w:szCs w:val="24"/>
        </w:rPr>
        <w:t>VA-057</w:t>
      </w:r>
      <w:r w:rsidR="00A0674D" w:rsidRPr="00613845">
        <w:rPr>
          <w:rFonts w:cs="Times New Roman"/>
          <w:sz w:val="24"/>
          <w:szCs w:val="24"/>
        </w:rPr>
        <w:t>を含む開始剤溶液</w:t>
      </w:r>
      <w:r w:rsidR="00A0674D" w:rsidRPr="00613845">
        <w:rPr>
          <w:rFonts w:cs="Times New Roman"/>
          <w:sz w:val="24"/>
          <w:szCs w:val="24"/>
        </w:rPr>
        <w:t>1.0</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（モノマーに対して</w:t>
      </w:r>
      <w:r w:rsidR="00A0674D" w:rsidRPr="00613845">
        <w:rPr>
          <w:rFonts w:cs="Times New Roman"/>
          <w:sz w:val="24"/>
          <w:szCs w:val="24"/>
        </w:rPr>
        <w:t>0.24</w:t>
      </w:r>
      <w:r w:rsidR="00A0674D">
        <w:rPr>
          <w:rFonts w:cs="Times New Roman" w:hint="eastAsia"/>
          <w:sz w:val="24"/>
          <w:szCs w:val="24"/>
        </w:rPr>
        <w:t xml:space="preserve"> </w:t>
      </w:r>
      <w:r w:rsidR="00A0674D" w:rsidRPr="00613845">
        <w:rPr>
          <w:rFonts w:cs="Times New Roman"/>
          <w:sz w:val="24"/>
          <w:szCs w:val="24"/>
        </w:rPr>
        <w:t>mol%</w:t>
      </w:r>
      <w:r w:rsidR="00A0674D" w:rsidRPr="00613845">
        <w:rPr>
          <w:rFonts w:cs="Times New Roman"/>
          <w:sz w:val="24"/>
          <w:szCs w:val="24"/>
        </w:rPr>
        <w:t>）を添加した後</w:t>
      </w:r>
      <w:r w:rsidR="00A0674D">
        <w:rPr>
          <w:rFonts w:cs="Times New Roman" w:hint="eastAsia"/>
          <w:sz w:val="24"/>
          <w:szCs w:val="24"/>
        </w:rPr>
        <w:t>，</w:t>
      </w:r>
      <w:r w:rsidR="00A0674D" w:rsidRPr="00613845">
        <w:rPr>
          <w:rFonts w:cs="Times New Roman"/>
          <w:sz w:val="24"/>
          <w:szCs w:val="24"/>
        </w:rPr>
        <w:t>MMA 3.8</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を</w:t>
      </w:r>
      <w:r w:rsidR="00A0674D" w:rsidRPr="00613845">
        <w:rPr>
          <w:rFonts w:cs="Times New Roman"/>
          <w:sz w:val="24"/>
          <w:szCs w:val="24"/>
        </w:rPr>
        <w:t>2</w:t>
      </w:r>
      <w:r w:rsidR="00A0674D" w:rsidRPr="00613845">
        <w:rPr>
          <w:rFonts w:cs="Times New Roman"/>
          <w:sz w:val="24"/>
          <w:szCs w:val="24"/>
        </w:rPr>
        <w:t>時間かけて滴下</w:t>
      </w:r>
      <w:r w:rsidR="00A0674D">
        <w:rPr>
          <w:rFonts w:cs="Times New Roman" w:hint="eastAsia"/>
          <w:sz w:val="24"/>
          <w:szCs w:val="24"/>
        </w:rPr>
        <w:t>しながら重合し，</w:t>
      </w:r>
      <w:r w:rsidR="00A0674D" w:rsidRPr="00613845">
        <w:rPr>
          <w:rFonts w:cs="Times New Roman"/>
          <w:sz w:val="24"/>
          <w:szCs w:val="24"/>
        </w:rPr>
        <w:t>さらに</w:t>
      </w:r>
      <w:r w:rsidR="00A0674D" w:rsidRPr="00613845">
        <w:rPr>
          <w:rFonts w:cs="Times New Roman"/>
          <w:sz w:val="24"/>
          <w:szCs w:val="24"/>
        </w:rPr>
        <w:t>4</w:t>
      </w:r>
      <w:r w:rsidR="00A0674D" w:rsidRPr="00613845">
        <w:rPr>
          <w:rFonts w:cs="Times New Roman"/>
          <w:sz w:val="24"/>
          <w:szCs w:val="24"/>
        </w:rPr>
        <w:t>時間重合を</w:t>
      </w:r>
      <w:r w:rsidR="00A0674D">
        <w:rPr>
          <w:rFonts w:cs="Times New Roman" w:hint="eastAsia"/>
          <w:sz w:val="24"/>
          <w:szCs w:val="24"/>
        </w:rPr>
        <w:t>行った。</w:t>
      </w:r>
      <w:r w:rsidR="00A0674D">
        <w:rPr>
          <w:rFonts w:cs="Times New Roman" w:hint="eastAsia"/>
          <w:sz w:val="24"/>
          <w:szCs w:val="24"/>
        </w:rPr>
        <w:t>T</w:t>
      </w:r>
      <w:r w:rsidR="00A0674D">
        <w:rPr>
          <w:rFonts w:cs="Times New Roman"/>
          <w:sz w:val="24"/>
          <w:szCs w:val="24"/>
        </w:rPr>
        <w:t>hird step</w:t>
      </w:r>
      <w:r w:rsidR="00A0674D">
        <w:rPr>
          <w:rFonts w:cs="Times New Roman" w:hint="eastAsia"/>
          <w:sz w:val="24"/>
          <w:szCs w:val="24"/>
        </w:rPr>
        <w:t>では，</w:t>
      </w:r>
      <w:r w:rsidR="00A0674D">
        <w:rPr>
          <w:rFonts w:cs="Times New Roman" w:hint="eastAsia"/>
          <w:sz w:val="24"/>
          <w:szCs w:val="24"/>
        </w:rPr>
        <w:t>0.25</w:t>
      </w:r>
      <w:r w:rsidR="00A0674D">
        <w:rPr>
          <w:rFonts w:cs="Times New Roman"/>
          <w:sz w:val="24"/>
          <w:szCs w:val="24"/>
        </w:rPr>
        <w:t xml:space="preserve"> g</w:t>
      </w:r>
      <w:r w:rsidR="00A0674D">
        <w:rPr>
          <w:rFonts w:cs="Times New Roman" w:hint="eastAsia"/>
          <w:sz w:val="24"/>
          <w:szCs w:val="24"/>
        </w:rPr>
        <w:t>の</w:t>
      </w:r>
      <w:r w:rsidR="00A0674D">
        <w:rPr>
          <w:rFonts w:cs="Times New Roman" w:hint="eastAsia"/>
          <w:sz w:val="24"/>
          <w:szCs w:val="24"/>
        </w:rPr>
        <w:t>S</w:t>
      </w:r>
      <w:r w:rsidR="00A0674D">
        <w:rPr>
          <w:rFonts w:cs="Times New Roman"/>
          <w:sz w:val="24"/>
          <w:szCs w:val="24"/>
        </w:rPr>
        <w:t>DS</w:t>
      </w:r>
      <w:r w:rsidR="00A0674D">
        <w:rPr>
          <w:rFonts w:cs="Times New Roman" w:hint="eastAsia"/>
          <w:sz w:val="24"/>
          <w:szCs w:val="24"/>
        </w:rPr>
        <w:t>を含む</w:t>
      </w:r>
      <w:r w:rsidR="00A0674D">
        <w:rPr>
          <w:rFonts w:cs="Times New Roman" w:hint="eastAsia"/>
          <w:sz w:val="24"/>
          <w:szCs w:val="24"/>
        </w:rPr>
        <w:t>1</w:t>
      </w:r>
      <w:r w:rsidR="00A0674D">
        <w:rPr>
          <w:rFonts w:cs="Times New Roman"/>
          <w:sz w:val="24"/>
          <w:szCs w:val="24"/>
        </w:rPr>
        <w:t>.0 g</w:t>
      </w:r>
      <w:r w:rsidR="00A0674D">
        <w:rPr>
          <w:rFonts w:cs="Times New Roman" w:hint="eastAsia"/>
          <w:sz w:val="24"/>
          <w:szCs w:val="24"/>
        </w:rPr>
        <w:t>の水溶液と</w:t>
      </w:r>
      <w:r w:rsidR="00A0674D" w:rsidRPr="00613845">
        <w:rPr>
          <w:rFonts w:cs="Times New Roman"/>
          <w:sz w:val="24"/>
          <w:szCs w:val="24"/>
        </w:rPr>
        <w:t xml:space="preserve"> VA-057</w:t>
      </w:r>
      <w:r w:rsidR="00A0674D" w:rsidRPr="00613845">
        <w:rPr>
          <w:rFonts w:cs="Times New Roman"/>
          <w:sz w:val="24"/>
          <w:szCs w:val="24"/>
        </w:rPr>
        <w:t>（モノマーに対して</w:t>
      </w:r>
      <w:r w:rsidR="00A0674D" w:rsidRPr="00613845">
        <w:rPr>
          <w:rFonts w:cs="Times New Roman"/>
          <w:sz w:val="24"/>
          <w:szCs w:val="24"/>
        </w:rPr>
        <w:t>0.24mol%</w:t>
      </w:r>
      <w:r w:rsidR="00A0674D" w:rsidRPr="00613845">
        <w:rPr>
          <w:rFonts w:cs="Times New Roman"/>
          <w:sz w:val="24"/>
          <w:szCs w:val="24"/>
        </w:rPr>
        <w:t>）を含む開始剤水溶液を加えた後</w:t>
      </w:r>
      <w:r w:rsidR="00A0674D">
        <w:rPr>
          <w:rFonts w:cs="Times New Roman" w:hint="eastAsia"/>
          <w:sz w:val="24"/>
          <w:szCs w:val="24"/>
        </w:rPr>
        <w:t>，</w:t>
      </w:r>
      <w:r w:rsidR="00A0674D" w:rsidRPr="00613845">
        <w:rPr>
          <w:rFonts w:cs="Times New Roman"/>
          <w:sz w:val="24"/>
          <w:szCs w:val="24"/>
        </w:rPr>
        <w:t>5.10</w:t>
      </w:r>
      <w:r w:rsidR="00A0674D">
        <w:rPr>
          <w:rFonts w:cs="Times New Roman"/>
          <w:sz w:val="24"/>
          <w:szCs w:val="24"/>
        </w:rPr>
        <w:t xml:space="preserve"> </w:t>
      </w:r>
      <w:r w:rsidR="00A0674D" w:rsidRPr="00613845">
        <w:rPr>
          <w:rFonts w:cs="Times New Roman"/>
          <w:sz w:val="24"/>
          <w:szCs w:val="24"/>
        </w:rPr>
        <w:t>g</w:t>
      </w:r>
      <w:r w:rsidR="00A0674D" w:rsidRPr="00613845">
        <w:rPr>
          <w:rFonts w:cs="Times New Roman"/>
          <w:sz w:val="24"/>
          <w:szCs w:val="24"/>
        </w:rPr>
        <w:t>のスチレンを</w:t>
      </w:r>
      <w:r w:rsidR="00A0674D" w:rsidRPr="00613845">
        <w:rPr>
          <w:rFonts w:cs="Times New Roman"/>
          <w:sz w:val="24"/>
          <w:szCs w:val="24"/>
        </w:rPr>
        <w:t>2</w:t>
      </w:r>
      <w:r w:rsidR="00A0674D" w:rsidRPr="00613845">
        <w:rPr>
          <w:rFonts w:cs="Times New Roman"/>
          <w:sz w:val="24"/>
          <w:szCs w:val="24"/>
        </w:rPr>
        <w:t>時間かけて滴下</w:t>
      </w:r>
      <w:r w:rsidR="00A0674D">
        <w:rPr>
          <w:rFonts w:cs="Times New Roman" w:hint="eastAsia"/>
          <w:sz w:val="24"/>
          <w:szCs w:val="24"/>
        </w:rPr>
        <w:t>しながら</w:t>
      </w:r>
      <w:r w:rsidR="00A0674D" w:rsidRPr="00613845">
        <w:rPr>
          <w:rFonts w:cs="Times New Roman"/>
          <w:sz w:val="24"/>
          <w:szCs w:val="24"/>
        </w:rPr>
        <w:t>4</w:t>
      </w:r>
      <w:r w:rsidR="00A0674D" w:rsidRPr="00613845">
        <w:rPr>
          <w:rFonts w:cs="Times New Roman"/>
          <w:sz w:val="24"/>
          <w:szCs w:val="24"/>
        </w:rPr>
        <w:t>時間重合</w:t>
      </w:r>
      <w:r w:rsidR="00A0674D">
        <w:rPr>
          <w:rFonts w:cs="Times New Roman" w:hint="eastAsia"/>
          <w:sz w:val="24"/>
          <w:szCs w:val="24"/>
        </w:rPr>
        <w:t>を行った</w:t>
      </w:r>
      <w:r w:rsidR="00A0674D" w:rsidRPr="00613845">
        <w:rPr>
          <w:rFonts w:cs="Times New Roman"/>
          <w:sz w:val="24"/>
          <w:szCs w:val="24"/>
        </w:rPr>
        <w:t>。重合反応後</w:t>
      </w:r>
      <w:r w:rsidR="00A0674D">
        <w:rPr>
          <w:rFonts w:cs="Times New Roman" w:hint="eastAsia"/>
          <w:sz w:val="24"/>
          <w:szCs w:val="24"/>
        </w:rPr>
        <w:t>，</w:t>
      </w:r>
      <w:r w:rsidR="00A0674D" w:rsidRPr="00613845">
        <w:rPr>
          <w:rFonts w:cs="Times New Roman"/>
          <w:sz w:val="24"/>
          <w:szCs w:val="24"/>
        </w:rPr>
        <w:t>分散液を</w:t>
      </w:r>
      <w:r w:rsidR="00A0674D" w:rsidRPr="00613845">
        <w:rPr>
          <w:rFonts w:cs="Times New Roman"/>
          <w:sz w:val="24"/>
          <w:szCs w:val="24"/>
        </w:rPr>
        <w:t>100</w:t>
      </w:r>
      <w:r w:rsidR="00A0674D">
        <w:rPr>
          <w:rFonts w:cs="Times New Roman"/>
          <w:sz w:val="24"/>
          <w:szCs w:val="24"/>
        </w:rPr>
        <w:t xml:space="preserve"> </w:t>
      </w:r>
      <w:proofErr w:type="spellStart"/>
      <w:r w:rsidR="00A0674D" w:rsidRPr="00613845">
        <w:rPr>
          <w:rFonts w:cs="Times New Roman"/>
          <w:sz w:val="24"/>
          <w:szCs w:val="24"/>
        </w:rPr>
        <w:t>μm</w:t>
      </w:r>
      <w:proofErr w:type="spellEnd"/>
      <w:r w:rsidR="00A0674D" w:rsidRPr="00613845">
        <w:rPr>
          <w:rFonts w:cs="Times New Roman"/>
          <w:sz w:val="24"/>
          <w:szCs w:val="24"/>
        </w:rPr>
        <w:t>メッシュの篩で濾過して分散液と</w:t>
      </w:r>
      <w:r w:rsidR="00A0674D">
        <w:rPr>
          <w:rFonts w:cs="Times New Roman" w:hint="eastAsia"/>
          <w:sz w:val="24"/>
          <w:szCs w:val="24"/>
        </w:rPr>
        <w:t>凝集</w:t>
      </w:r>
      <w:r w:rsidR="00A0674D" w:rsidRPr="00613845">
        <w:rPr>
          <w:rFonts w:cs="Times New Roman"/>
          <w:sz w:val="24"/>
          <w:szCs w:val="24"/>
        </w:rPr>
        <w:t>物を分離した。分散液を</w:t>
      </w:r>
      <w:r w:rsidR="00A0674D" w:rsidRPr="00613845">
        <w:rPr>
          <w:rFonts w:cs="Times New Roman"/>
          <w:sz w:val="24"/>
          <w:szCs w:val="24"/>
        </w:rPr>
        <w:t>5000</w:t>
      </w:r>
      <w:r w:rsidR="00A0674D">
        <w:rPr>
          <w:rFonts w:cs="Times New Roman"/>
          <w:sz w:val="24"/>
          <w:szCs w:val="24"/>
        </w:rPr>
        <w:t xml:space="preserve"> </w:t>
      </w:r>
      <w:r w:rsidR="00A0674D" w:rsidRPr="00613845">
        <w:rPr>
          <w:rFonts w:cs="Times New Roman"/>
          <w:sz w:val="24"/>
          <w:szCs w:val="24"/>
        </w:rPr>
        <w:t>rpm</w:t>
      </w:r>
      <w:r w:rsidR="00A0674D" w:rsidRPr="00613845">
        <w:rPr>
          <w:rFonts w:cs="Times New Roman"/>
          <w:sz w:val="24"/>
          <w:szCs w:val="24"/>
        </w:rPr>
        <w:t>で</w:t>
      </w:r>
      <w:r w:rsidR="00A0674D" w:rsidRPr="00613845">
        <w:rPr>
          <w:rFonts w:cs="Times New Roman"/>
          <w:sz w:val="24"/>
          <w:szCs w:val="24"/>
        </w:rPr>
        <w:t>15</w:t>
      </w:r>
      <w:r w:rsidR="00A0674D" w:rsidRPr="00613845">
        <w:rPr>
          <w:rFonts w:cs="Times New Roman"/>
          <w:sz w:val="24"/>
          <w:szCs w:val="24"/>
        </w:rPr>
        <w:t>分間遠心分離し</w:t>
      </w:r>
      <w:r w:rsidR="00A0674D">
        <w:rPr>
          <w:rFonts w:cs="Times New Roman" w:hint="eastAsia"/>
          <w:sz w:val="24"/>
          <w:szCs w:val="24"/>
        </w:rPr>
        <w:t>，下層の</w:t>
      </w:r>
      <w:r w:rsidR="00A0674D" w:rsidRPr="00613845">
        <w:rPr>
          <w:rFonts w:cs="Times New Roman"/>
          <w:sz w:val="24"/>
          <w:szCs w:val="24"/>
        </w:rPr>
        <w:t>TiO</w:t>
      </w:r>
      <w:r w:rsidR="00A0674D" w:rsidRPr="009B6005">
        <w:rPr>
          <w:rFonts w:cs="Times New Roman"/>
          <w:sz w:val="24"/>
          <w:szCs w:val="24"/>
          <w:vertAlign w:val="subscript"/>
        </w:rPr>
        <w:t>2</w:t>
      </w:r>
      <w:r w:rsidR="00A0674D" w:rsidRPr="00613845">
        <w:rPr>
          <w:rFonts w:cs="Times New Roman"/>
          <w:sz w:val="24"/>
          <w:szCs w:val="24"/>
        </w:rPr>
        <w:t>粒子とポリマー粒子</w:t>
      </w:r>
      <w:r w:rsidR="00A0674D">
        <w:rPr>
          <w:rFonts w:cs="Times New Roman" w:hint="eastAsia"/>
          <w:sz w:val="24"/>
          <w:szCs w:val="24"/>
        </w:rPr>
        <w:t>を</w:t>
      </w:r>
      <w:r w:rsidR="00A0674D" w:rsidRPr="00613845">
        <w:rPr>
          <w:rFonts w:cs="Times New Roman"/>
          <w:sz w:val="24"/>
          <w:szCs w:val="24"/>
        </w:rPr>
        <w:t>含む</w:t>
      </w:r>
      <w:r w:rsidR="00A0674D">
        <w:rPr>
          <w:rFonts w:cs="Times New Roman" w:hint="eastAsia"/>
          <w:sz w:val="24"/>
          <w:szCs w:val="24"/>
        </w:rPr>
        <w:t>上層に</w:t>
      </w:r>
      <w:r w:rsidR="00A0674D" w:rsidRPr="00613845">
        <w:rPr>
          <w:rFonts w:cs="Times New Roman"/>
          <w:sz w:val="24"/>
          <w:szCs w:val="24"/>
        </w:rPr>
        <w:t>分離した。</w:t>
      </w:r>
      <w:r w:rsidR="00A0674D">
        <w:rPr>
          <w:rFonts w:cs="Times New Roman" w:hint="eastAsia"/>
          <w:sz w:val="24"/>
          <w:szCs w:val="24"/>
        </w:rPr>
        <w:t>沈降</w:t>
      </w:r>
      <w:r w:rsidR="00A0674D" w:rsidRPr="00613845">
        <w:rPr>
          <w:rFonts w:cs="Times New Roman"/>
          <w:sz w:val="24"/>
          <w:szCs w:val="24"/>
        </w:rPr>
        <w:t>した</w:t>
      </w:r>
      <w:r w:rsidR="00A0674D" w:rsidRPr="00613845">
        <w:rPr>
          <w:rFonts w:cs="Times New Roman"/>
          <w:sz w:val="24"/>
          <w:szCs w:val="24"/>
        </w:rPr>
        <w:t>TiO</w:t>
      </w:r>
      <w:r w:rsidR="00A0674D" w:rsidRPr="009B6005">
        <w:rPr>
          <w:rFonts w:cs="Times New Roman"/>
          <w:sz w:val="24"/>
          <w:szCs w:val="24"/>
          <w:vertAlign w:val="subscript"/>
        </w:rPr>
        <w:t>2</w:t>
      </w:r>
      <w:r w:rsidR="00A0674D" w:rsidRPr="009B6005">
        <w:rPr>
          <w:rFonts w:cs="Times New Roman" w:hint="eastAsia"/>
          <w:sz w:val="24"/>
          <w:szCs w:val="24"/>
        </w:rPr>
        <w:t>微粒子</w:t>
      </w:r>
      <w:r w:rsidR="00A0674D" w:rsidRPr="00613845">
        <w:rPr>
          <w:rFonts w:cs="Times New Roman"/>
          <w:sz w:val="24"/>
          <w:szCs w:val="24"/>
        </w:rPr>
        <w:t>を</w:t>
      </w:r>
      <w:r w:rsidR="00A0674D" w:rsidRPr="00613845">
        <w:rPr>
          <w:rFonts w:cs="Times New Roman"/>
          <w:sz w:val="24"/>
          <w:szCs w:val="24"/>
        </w:rPr>
        <w:t>SDS</w:t>
      </w:r>
      <w:r w:rsidR="00A0674D" w:rsidRPr="00613845">
        <w:rPr>
          <w:rFonts w:cs="Times New Roman"/>
          <w:sz w:val="24"/>
          <w:szCs w:val="24"/>
        </w:rPr>
        <w:t>溶液（</w:t>
      </w:r>
      <w:r w:rsidR="00A0674D" w:rsidRPr="00613845">
        <w:rPr>
          <w:rFonts w:cs="Times New Roman"/>
          <w:sz w:val="24"/>
          <w:szCs w:val="24"/>
        </w:rPr>
        <w:t xml:space="preserve">0.30 </w:t>
      </w:r>
      <w:proofErr w:type="spellStart"/>
      <w:r w:rsidR="00A0674D" w:rsidRPr="00613845">
        <w:rPr>
          <w:rFonts w:cs="Times New Roman"/>
          <w:sz w:val="24"/>
          <w:szCs w:val="24"/>
        </w:rPr>
        <w:t>wt</w:t>
      </w:r>
      <w:proofErr w:type="spellEnd"/>
      <w:r w:rsidR="00A0674D" w:rsidRPr="00613845">
        <w:rPr>
          <w:rFonts w:cs="Times New Roman"/>
          <w:sz w:val="24"/>
          <w:szCs w:val="24"/>
        </w:rPr>
        <w:t>%</w:t>
      </w:r>
      <w:r w:rsidR="00A0674D" w:rsidRPr="00613845">
        <w:rPr>
          <w:rFonts w:cs="Times New Roman"/>
          <w:sz w:val="24"/>
          <w:szCs w:val="24"/>
        </w:rPr>
        <w:t>）に再分散させ</w:t>
      </w:r>
      <w:r w:rsidR="00A0674D">
        <w:rPr>
          <w:rFonts w:cs="Times New Roman" w:hint="eastAsia"/>
          <w:sz w:val="24"/>
          <w:szCs w:val="24"/>
        </w:rPr>
        <w:t>，さらに</w:t>
      </w:r>
      <w:r w:rsidR="00A0674D" w:rsidRPr="00613845">
        <w:rPr>
          <w:rFonts w:cs="Times New Roman"/>
          <w:sz w:val="24"/>
          <w:szCs w:val="24"/>
        </w:rPr>
        <w:t>2</w:t>
      </w:r>
      <w:r w:rsidR="00A0674D" w:rsidRPr="00613845">
        <w:rPr>
          <w:rFonts w:cs="Times New Roman"/>
          <w:sz w:val="24"/>
          <w:szCs w:val="24"/>
        </w:rPr>
        <w:t>回遠心分離して残存する遊離ポリマー粒子を</w:t>
      </w:r>
      <w:r w:rsidR="00A0674D">
        <w:rPr>
          <w:rFonts w:cs="Times New Roman" w:hint="eastAsia"/>
          <w:sz w:val="24"/>
          <w:szCs w:val="24"/>
        </w:rPr>
        <w:t>完全に</w:t>
      </w:r>
      <w:r w:rsidR="00A0674D" w:rsidRPr="00613845">
        <w:rPr>
          <w:rFonts w:cs="Times New Roman"/>
          <w:sz w:val="24"/>
          <w:szCs w:val="24"/>
        </w:rPr>
        <w:t>除去した。最後に脱イオン水に再分散させ界面活性剤を除去するために</w:t>
      </w:r>
      <w:r w:rsidR="00A0674D" w:rsidRPr="00613845">
        <w:rPr>
          <w:rFonts w:cs="Times New Roman"/>
          <w:sz w:val="24"/>
          <w:szCs w:val="24"/>
        </w:rPr>
        <w:t>3</w:t>
      </w:r>
      <w:r w:rsidR="00A0674D" w:rsidRPr="00613845">
        <w:rPr>
          <w:rFonts w:cs="Times New Roman"/>
          <w:sz w:val="24"/>
          <w:szCs w:val="24"/>
        </w:rPr>
        <w:t>回遠心分離（</w:t>
      </w:r>
      <w:r w:rsidR="00A0674D" w:rsidRPr="00613845">
        <w:rPr>
          <w:rFonts w:cs="Times New Roman"/>
          <w:sz w:val="24"/>
          <w:szCs w:val="24"/>
        </w:rPr>
        <w:t>5000rpm</w:t>
      </w:r>
      <w:r w:rsidR="00A0674D">
        <w:rPr>
          <w:rFonts w:cs="Times New Roman" w:hint="eastAsia"/>
          <w:sz w:val="24"/>
          <w:szCs w:val="24"/>
        </w:rPr>
        <w:t>，</w:t>
      </w:r>
      <w:r w:rsidR="00A0674D" w:rsidRPr="00613845">
        <w:rPr>
          <w:rFonts w:cs="Times New Roman"/>
          <w:sz w:val="24"/>
          <w:szCs w:val="24"/>
        </w:rPr>
        <w:t>10</w:t>
      </w:r>
      <w:r w:rsidR="00A0674D" w:rsidRPr="00613845">
        <w:rPr>
          <w:rFonts w:cs="Times New Roman"/>
          <w:sz w:val="24"/>
          <w:szCs w:val="24"/>
        </w:rPr>
        <w:t>分間）</w:t>
      </w:r>
      <w:r w:rsidR="00A0674D">
        <w:rPr>
          <w:rFonts w:cs="Times New Roman" w:hint="eastAsia"/>
          <w:sz w:val="24"/>
          <w:szCs w:val="24"/>
        </w:rPr>
        <w:t>を行った</w:t>
      </w:r>
      <w:r w:rsidR="00A0674D" w:rsidRPr="00613845">
        <w:rPr>
          <w:rFonts w:cs="Times New Roman"/>
          <w:sz w:val="24"/>
          <w:szCs w:val="24"/>
        </w:rPr>
        <w:t>。精製物の一部を凍結乾燥し</w:t>
      </w:r>
      <w:r w:rsidR="00A0674D">
        <w:rPr>
          <w:rFonts w:cs="Times New Roman" w:hint="eastAsia"/>
          <w:sz w:val="24"/>
          <w:szCs w:val="24"/>
        </w:rPr>
        <w:t>，</w:t>
      </w:r>
      <w:r w:rsidR="00A0674D" w:rsidRPr="00613845">
        <w:rPr>
          <w:rFonts w:cs="Times New Roman"/>
          <w:sz w:val="24"/>
          <w:szCs w:val="24"/>
        </w:rPr>
        <w:t>さらに室温で</w:t>
      </w:r>
      <w:r w:rsidR="00A0674D" w:rsidRPr="00613845">
        <w:rPr>
          <w:rFonts w:cs="Times New Roman"/>
          <w:sz w:val="24"/>
          <w:szCs w:val="24"/>
        </w:rPr>
        <w:t>48</w:t>
      </w:r>
      <w:r w:rsidR="00A0674D" w:rsidRPr="00613845">
        <w:rPr>
          <w:rFonts w:cs="Times New Roman"/>
          <w:sz w:val="24"/>
          <w:szCs w:val="24"/>
        </w:rPr>
        <w:t>時間真空乾燥</w:t>
      </w:r>
      <w:r w:rsidR="00A0674D">
        <w:rPr>
          <w:rFonts w:cs="Times New Roman" w:hint="eastAsia"/>
          <w:sz w:val="24"/>
          <w:szCs w:val="24"/>
        </w:rPr>
        <w:t>を行い，</w:t>
      </w:r>
      <w:r w:rsidR="00A0674D" w:rsidRPr="00613845">
        <w:rPr>
          <w:rFonts w:cs="Times New Roman"/>
          <w:sz w:val="24"/>
          <w:szCs w:val="24"/>
        </w:rPr>
        <w:t>FT-IR</w:t>
      </w:r>
      <w:r w:rsidR="00A0674D">
        <w:rPr>
          <w:rFonts w:cs="Times New Roman" w:hint="eastAsia"/>
          <w:sz w:val="24"/>
          <w:szCs w:val="24"/>
        </w:rPr>
        <w:t>，</w:t>
      </w:r>
      <w:r w:rsidR="00A0674D" w:rsidRPr="00613845">
        <w:rPr>
          <w:rFonts w:cs="Times New Roman"/>
          <w:sz w:val="24"/>
          <w:szCs w:val="24"/>
        </w:rPr>
        <w:t>SEM</w:t>
      </w:r>
      <w:r w:rsidR="00A0674D">
        <w:rPr>
          <w:rFonts w:cs="Times New Roman" w:hint="eastAsia"/>
          <w:sz w:val="24"/>
          <w:szCs w:val="24"/>
        </w:rPr>
        <w:t>，</w:t>
      </w:r>
      <w:r w:rsidR="00A0674D" w:rsidRPr="00613845">
        <w:rPr>
          <w:rFonts w:cs="Times New Roman"/>
          <w:sz w:val="24"/>
          <w:szCs w:val="24"/>
        </w:rPr>
        <w:t>TEM</w:t>
      </w:r>
      <w:r w:rsidR="00A0674D">
        <w:rPr>
          <w:rFonts w:cs="Times New Roman" w:hint="eastAsia"/>
          <w:sz w:val="24"/>
          <w:szCs w:val="24"/>
        </w:rPr>
        <w:t>，</w:t>
      </w:r>
      <w:r w:rsidR="00A0674D" w:rsidRPr="00613845">
        <w:rPr>
          <w:rFonts w:cs="Times New Roman"/>
          <w:sz w:val="24"/>
          <w:szCs w:val="24"/>
        </w:rPr>
        <w:t>TGA</w:t>
      </w:r>
      <w:r w:rsidR="00A0674D" w:rsidRPr="00613845">
        <w:rPr>
          <w:rFonts w:cs="Times New Roman"/>
          <w:sz w:val="24"/>
          <w:szCs w:val="24"/>
        </w:rPr>
        <w:t>で分析し</w:t>
      </w:r>
      <w:r w:rsidR="00A0674D">
        <w:rPr>
          <w:rFonts w:cs="Times New Roman" w:hint="eastAsia"/>
          <w:sz w:val="24"/>
          <w:szCs w:val="24"/>
        </w:rPr>
        <w:t>，</w:t>
      </w:r>
      <w:r w:rsidR="00A0674D" w:rsidRPr="00613845">
        <w:rPr>
          <w:rFonts w:cs="Times New Roman"/>
          <w:sz w:val="24"/>
          <w:szCs w:val="24"/>
        </w:rPr>
        <w:t>固形分含量</w:t>
      </w:r>
      <w:r w:rsidR="00A0674D">
        <w:rPr>
          <w:rFonts w:cs="Times New Roman" w:hint="eastAsia"/>
          <w:sz w:val="24"/>
          <w:szCs w:val="24"/>
        </w:rPr>
        <w:t>，</w:t>
      </w:r>
      <w:r w:rsidR="00A0674D" w:rsidRPr="00613845">
        <w:rPr>
          <w:rFonts w:cs="Times New Roman"/>
          <w:sz w:val="24"/>
          <w:szCs w:val="24"/>
        </w:rPr>
        <w:t>カプセル化効率（</w:t>
      </w:r>
      <w:r w:rsidR="00A0674D" w:rsidRPr="009B6005">
        <w:rPr>
          <w:rFonts w:cs="Times New Roman"/>
          <w:i/>
          <w:iCs/>
          <w:sz w:val="24"/>
          <w:szCs w:val="24"/>
        </w:rPr>
        <w:t>F</w:t>
      </w:r>
      <w:r w:rsidR="00A0674D" w:rsidRPr="009B6005">
        <w:rPr>
          <w:rFonts w:cs="Times New Roman"/>
          <w:sz w:val="24"/>
          <w:szCs w:val="24"/>
          <w:vertAlign w:val="subscript"/>
        </w:rPr>
        <w:t>en</w:t>
      </w:r>
      <w:r w:rsidR="00A0674D" w:rsidRPr="00613845">
        <w:rPr>
          <w:rFonts w:cs="Times New Roman"/>
          <w:sz w:val="24"/>
          <w:szCs w:val="24"/>
        </w:rPr>
        <w:t>）を測定</w:t>
      </w:r>
      <w:r w:rsidR="00A0674D">
        <w:rPr>
          <w:rFonts w:cs="Times New Roman" w:hint="eastAsia"/>
          <w:sz w:val="24"/>
          <w:szCs w:val="24"/>
        </w:rPr>
        <w:t>した</w:t>
      </w:r>
      <w:r w:rsidR="00A0674D" w:rsidRPr="00613845">
        <w:rPr>
          <w:rFonts w:cs="Times New Roman"/>
          <w:sz w:val="24"/>
          <w:szCs w:val="24"/>
        </w:rPr>
        <w:t>。</w:t>
      </w:r>
      <w:r w:rsidR="00A0674D">
        <w:rPr>
          <w:rFonts w:cs="Times New Roman" w:hint="eastAsia"/>
          <w:sz w:val="24"/>
          <w:szCs w:val="24"/>
        </w:rPr>
        <w:t>すべての系において</w:t>
      </w:r>
      <w:r w:rsidR="00A0674D" w:rsidRPr="00613845">
        <w:rPr>
          <w:rFonts w:cs="Times New Roman"/>
          <w:sz w:val="24"/>
          <w:szCs w:val="24"/>
        </w:rPr>
        <w:t>モノマー</w:t>
      </w:r>
      <w:r w:rsidR="00A0674D">
        <w:rPr>
          <w:rFonts w:cs="Times New Roman" w:hint="eastAsia"/>
          <w:sz w:val="24"/>
          <w:szCs w:val="24"/>
        </w:rPr>
        <w:t>転化率</w:t>
      </w:r>
      <w:r w:rsidR="00A0674D" w:rsidRPr="00613845">
        <w:rPr>
          <w:rFonts w:cs="Times New Roman"/>
          <w:sz w:val="24"/>
          <w:szCs w:val="24"/>
        </w:rPr>
        <w:t>は</w:t>
      </w:r>
      <w:r w:rsidR="00A0674D" w:rsidRPr="00613845">
        <w:rPr>
          <w:rFonts w:cs="Times New Roman"/>
          <w:sz w:val="24"/>
          <w:szCs w:val="24"/>
        </w:rPr>
        <w:t>95</w:t>
      </w:r>
      <w:r w:rsidR="00A0674D">
        <w:rPr>
          <w:rFonts w:cs="Times New Roman"/>
          <w:sz w:val="24"/>
          <w:szCs w:val="24"/>
        </w:rPr>
        <w:t xml:space="preserve"> </w:t>
      </w:r>
      <w:r w:rsidR="00A0674D" w:rsidRPr="00613845">
        <w:rPr>
          <w:rFonts w:cs="Times New Roman"/>
          <w:sz w:val="24"/>
          <w:szCs w:val="24"/>
        </w:rPr>
        <w:t>％以上であった。</w:t>
      </w:r>
    </w:p>
    <w:tbl>
      <w:tblPr>
        <w:tblStyle w:val="aa"/>
        <w:tblpPr w:leftFromText="142" w:rightFromText="142" w:vertAnchor="text" w:horzAnchor="margin" w:tblpY="133"/>
        <w:tblW w:w="9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845"/>
        <w:gridCol w:w="849"/>
        <w:gridCol w:w="279"/>
        <w:gridCol w:w="847"/>
        <w:gridCol w:w="848"/>
        <w:gridCol w:w="281"/>
        <w:gridCol w:w="703"/>
        <w:gridCol w:w="708"/>
        <w:gridCol w:w="704"/>
        <w:gridCol w:w="700"/>
        <w:gridCol w:w="727"/>
      </w:tblGrid>
      <w:tr w:rsidR="00625ED1" w:rsidRPr="001A0FC1" w14:paraId="3712402D" w14:textId="77777777" w:rsidTr="00625ED1">
        <w:trPr>
          <w:trHeight w:val="217"/>
        </w:trPr>
        <w:tc>
          <w:tcPr>
            <w:tcW w:w="9619" w:type="dxa"/>
            <w:gridSpan w:val="12"/>
          </w:tcPr>
          <w:p w14:paraId="1A07C4B6" w14:textId="77777777" w:rsidR="00625ED1" w:rsidRPr="00C6148C" w:rsidRDefault="00625ED1" w:rsidP="00B63F5E">
            <w:pPr>
              <w:spacing w:line="300" w:lineRule="exact"/>
              <w:ind w:leftChars="-50" w:left="-105"/>
              <w:textAlignment w:val="bottom"/>
              <w:rPr>
                <w:rFonts w:ascii="Times New Roman" w:eastAsia="游ゴシック" w:hAnsi="Times New Roman"/>
                <w:color w:val="000000"/>
                <w:kern w:val="24"/>
                <w:sz w:val="24"/>
                <w:szCs w:val="24"/>
                <w:lang w:bidi="bn-BD"/>
              </w:rPr>
            </w:pPr>
            <w:r w:rsidRPr="00C6148C">
              <w:rPr>
                <w:rFonts w:ascii="Times New Roman" w:eastAsia="游明朝" w:hAnsi="Times New Roman"/>
                <w:b/>
                <w:bCs/>
                <w:sz w:val="24"/>
                <w:szCs w:val="24"/>
              </w:rPr>
              <w:t>Table 1.</w:t>
            </w:r>
            <w:r w:rsidRPr="00C6148C">
              <w:rPr>
                <w:rFonts w:ascii="Times New Roman" w:eastAsia="游明朝" w:hAnsi="Times New Roman"/>
                <w:sz w:val="24"/>
                <w:szCs w:val="24"/>
              </w:rPr>
              <w:t xml:space="preserve"> Preparation of PMMA-Al-TiO</w:t>
            </w:r>
            <w:r w:rsidRPr="00C6148C">
              <w:rPr>
                <w:rFonts w:ascii="Times New Roman" w:eastAsia="游明朝" w:hAnsi="Times New Roman"/>
                <w:sz w:val="24"/>
                <w:szCs w:val="24"/>
                <w:vertAlign w:val="subscript"/>
              </w:rPr>
              <w:t xml:space="preserve">2 </w:t>
            </w:r>
            <w:r w:rsidRPr="00C6148C">
              <w:rPr>
                <w:rFonts w:ascii="Times New Roman" w:eastAsia="游明朝" w:hAnsi="Times New Roman"/>
                <w:sz w:val="24"/>
                <w:szCs w:val="24"/>
              </w:rPr>
              <w:t>and PMMA/PSt-Al-TiO</w:t>
            </w:r>
            <w:r w:rsidRPr="00C6148C">
              <w:rPr>
                <w:rFonts w:ascii="Times New Roman" w:eastAsia="游明朝" w:hAnsi="Times New Roman"/>
                <w:sz w:val="24"/>
                <w:szCs w:val="24"/>
                <w:vertAlign w:val="subscript"/>
              </w:rPr>
              <w:t>2</w:t>
            </w:r>
            <w:r w:rsidRPr="00C6148C">
              <w:rPr>
                <w:rFonts w:ascii="Times New Roman" w:eastAsia="游明朝" w:hAnsi="Times New Roman"/>
                <w:sz w:val="24"/>
                <w:szCs w:val="24"/>
              </w:rPr>
              <w:t xml:space="preserve"> particles by two- and three- step semicontinuous emulsion </w:t>
            </w:r>
            <w:proofErr w:type="spellStart"/>
            <w:r w:rsidRPr="00C6148C">
              <w:rPr>
                <w:rFonts w:ascii="Times New Roman" w:eastAsia="游明朝" w:hAnsi="Times New Roman"/>
                <w:sz w:val="24"/>
                <w:szCs w:val="24"/>
              </w:rPr>
              <w:t>polymerizations</w:t>
            </w:r>
            <w:r w:rsidRPr="00C6148C">
              <w:rPr>
                <w:rFonts w:ascii="Times New Roman" w:eastAsia="游明朝" w:hAnsi="Times New Roman"/>
                <w:sz w:val="24"/>
                <w:szCs w:val="24"/>
                <w:vertAlign w:val="superscript"/>
              </w:rPr>
              <w:t>a</w:t>
            </w:r>
            <w:proofErr w:type="spellEnd"/>
            <w:r w:rsidRPr="00C6148C">
              <w:rPr>
                <w:rFonts w:ascii="Times New Roman" w:eastAsia="游明朝" w:hAnsi="Times New Roman"/>
                <w:sz w:val="24"/>
                <w:szCs w:val="24"/>
                <w:vertAlign w:val="superscript"/>
              </w:rPr>
              <w:t>)</w:t>
            </w:r>
          </w:p>
        </w:tc>
      </w:tr>
      <w:tr w:rsidR="00625ED1" w:rsidRPr="001A0FC1" w14:paraId="63DBA54D" w14:textId="77777777" w:rsidTr="00625ED1">
        <w:trPr>
          <w:trHeight w:val="217"/>
        </w:trPr>
        <w:tc>
          <w:tcPr>
            <w:tcW w:w="2128" w:type="dxa"/>
            <w:vMerge w:val="restart"/>
            <w:tcBorders>
              <w:top w:val="single" w:sz="12" w:space="0" w:color="auto"/>
            </w:tcBorders>
            <w:vAlign w:val="center"/>
          </w:tcPr>
          <w:p w14:paraId="5234D1D1"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Sample code</w:t>
            </w:r>
          </w:p>
        </w:tc>
        <w:tc>
          <w:tcPr>
            <w:tcW w:w="1694" w:type="dxa"/>
            <w:gridSpan w:val="2"/>
            <w:tcBorders>
              <w:top w:val="single" w:sz="12" w:space="0" w:color="auto"/>
              <w:bottom w:val="single" w:sz="8" w:space="0" w:color="auto"/>
            </w:tcBorders>
            <w:vAlign w:val="center"/>
          </w:tcPr>
          <w:p w14:paraId="4F62261A" w14:textId="77777777" w:rsidR="00625ED1" w:rsidRPr="00C6148C" w:rsidRDefault="00625ED1" w:rsidP="00B63F5E">
            <w:pPr>
              <w:spacing w:line="300" w:lineRule="exact"/>
              <w:jc w:val="center"/>
              <w:rPr>
                <w:rFonts w:ascii="Times New Roman" w:hAnsi="Times New Roman"/>
                <w:sz w:val="24"/>
                <w:szCs w:val="24"/>
              </w:rPr>
            </w:pPr>
            <w:r>
              <w:rPr>
                <w:rFonts w:ascii="Times New Roman" w:hAnsi="Times New Roman" w:hint="eastAsia"/>
                <w:sz w:val="24"/>
                <w:szCs w:val="24"/>
              </w:rPr>
              <w:t>F</w:t>
            </w:r>
            <w:r w:rsidRPr="00C6148C">
              <w:rPr>
                <w:rFonts w:ascii="Times New Roman" w:hAnsi="Times New Roman"/>
                <w:sz w:val="24"/>
                <w:szCs w:val="24"/>
              </w:rPr>
              <w:t>irst step</w:t>
            </w:r>
          </w:p>
        </w:tc>
        <w:tc>
          <w:tcPr>
            <w:tcW w:w="279" w:type="dxa"/>
            <w:tcBorders>
              <w:top w:val="single" w:sz="12" w:space="0" w:color="auto"/>
            </w:tcBorders>
            <w:vAlign w:val="center"/>
          </w:tcPr>
          <w:p w14:paraId="035C91DC" w14:textId="77777777" w:rsidR="00625ED1" w:rsidRPr="00C6148C" w:rsidRDefault="00625ED1" w:rsidP="00B63F5E">
            <w:pPr>
              <w:spacing w:line="300" w:lineRule="exact"/>
              <w:jc w:val="center"/>
              <w:rPr>
                <w:rFonts w:ascii="Times New Roman" w:hAnsi="Times New Roman"/>
                <w:sz w:val="24"/>
                <w:szCs w:val="24"/>
              </w:rPr>
            </w:pPr>
          </w:p>
        </w:tc>
        <w:tc>
          <w:tcPr>
            <w:tcW w:w="1695" w:type="dxa"/>
            <w:gridSpan w:val="2"/>
            <w:tcBorders>
              <w:top w:val="single" w:sz="12" w:space="0" w:color="auto"/>
              <w:bottom w:val="single" w:sz="8" w:space="0" w:color="auto"/>
            </w:tcBorders>
            <w:vAlign w:val="center"/>
          </w:tcPr>
          <w:p w14:paraId="1154534E" w14:textId="77777777" w:rsidR="00625ED1" w:rsidRPr="00C6148C" w:rsidRDefault="00625ED1" w:rsidP="00B63F5E">
            <w:pPr>
              <w:spacing w:line="300" w:lineRule="exact"/>
              <w:jc w:val="center"/>
              <w:rPr>
                <w:rFonts w:ascii="Times New Roman" w:hAnsi="Times New Roman"/>
                <w:sz w:val="24"/>
                <w:szCs w:val="24"/>
              </w:rPr>
            </w:pPr>
            <w:r>
              <w:rPr>
                <w:rFonts w:ascii="Times New Roman" w:hAnsi="Times New Roman" w:hint="eastAsia"/>
                <w:sz w:val="24"/>
                <w:szCs w:val="24"/>
              </w:rPr>
              <w:t>S</w:t>
            </w:r>
            <w:r w:rsidRPr="00C6148C">
              <w:rPr>
                <w:rFonts w:ascii="Times New Roman" w:hAnsi="Times New Roman"/>
                <w:sz w:val="24"/>
                <w:szCs w:val="24"/>
              </w:rPr>
              <w:t>econd step</w:t>
            </w:r>
          </w:p>
        </w:tc>
        <w:tc>
          <w:tcPr>
            <w:tcW w:w="281" w:type="dxa"/>
            <w:tcBorders>
              <w:top w:val="single" w:sz="12" w:space="0" w:color="auto"/>
            </w:tcBorders>
            <w:vAlign w:val="center"/>
          </w:tcPr>
          <w:p w14:paraId="6B0C9B85" w14:textId="77777777" w:rsidR="00625ED1" w:rsidRPr="00C6148C" w:rsidRDefault="00625ED1" w:rsidP="00B63F5E">
            <w:pPr>
              <w:spacing w:line="300" w:lineRule="exact"/>
              <w:jc w:val="center"/>
              <w:rPr>
                <w:rFonts w:ascii="Times New Roman" w:hAnsi="Times New Roman"/>
                <w:sz w:val="24"/>
                <w:szCs w:val="24"/>
              </w:rPr>
            </w:pPr>
          </w:p>
        </w:tc>
        <w:tc>
          <w:tcPr>
            <w:tcW w:w="1411" w:type="dxa"/>
            <w:gridSpan w:val="2"/>
            <w:tcBorders>
              <w:top w:val="single" w:sz="12" w:space="0" w:color="auto"/>
              <w:bottom w:val="single" w:sz="8" w:space="0" w:color="auto"/>
            </w:tcBorders>
            <w:vAlign w:val="center"/>
          </w:tcPr>
          <w:p w14:paraId="5DB72265" w14:textId="77777777" w:rsidR="00625ED1" w:rsidRPr="00C6148C" w:rsidRDefault="00625ED1" w:rsidP="00B63F5E">
            <w:pPr>
              <w:spacing w:line="300" w:lineRule="exact"/>
              <w:jc w:val="center"/>
              <w:rPr>
                <w:rFonts w:ascii="Times New Roman" w:hAnsi="Times New Roman"/>
                <w:sz w:val="24"/>
                <w:szCs w:val="24"/>
              </w:rPr>
            </w:pPr>
            <w:r>
              <w:rPr>
                <w:rFonts w:ascii="Times New Roman" w:hAnsi="Times New Roman" w:hint="eastAsia"/>
                <w:sz w:val="24"/>
                <w:szCs w:val="24"/>
              </w:rPr>
              <w:t>T</w:t>
            </w:r>
            <w:r w:rsidRPr="00C6148C">
              <w:rPr>
                <w:rFonts w:ascii="Times New Roman" w:hAnsi="Times New Roman"/>
                <w:sz w:val="24"/>
                <w:szCs w:val="24"/>
              </w:rPr>
              <w:t>hird step</w:t>
            </w:r>
          </w:p>
        </w:tc>
        <w:tc>
          <w:tcPr>
            <w:tcW w:w="704" w:type="dxa"/>
            <w:vMerge w:val="restart"/>
            <w:tcBorders>
              <w:top w:val="single" w:sz="12" w:space="0" w:color="auto"/>
            </w:tcBorders>
            <w:vAlign w:val="center"/>
          </w:tcPr>
          <w:p w14:paraId="55AF57E1"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DLS</w:t>
            </w:r>
          </w:p>
          <w:p w14:paraId="42CB2EC0"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(nm)</w:t>
            </w:r>
          </w:p>
        </w:tc>
        <w:tc>
          <w:tcPr>
            <w:tcW w:w="700" w:type="dxa"/>
            <w:vMerge w:val="restart"/>
            <w:tcBorders>
              <w:top w:val="single" w:sz="12" w:space="0" w:color="auto"/>
            </w:tcBorders>
            <w:vAlign w:val="center"/>
          </w:tcPr>
          <w:p w14:paraId="07CD57B1" w14:textId="77777777" w:rsidR="00625ED1" w:rsidRPr="00C6148C" w:rsidRDefault="00625ED1" w:rsidP="00B63F5E">
            <w:pPr>
              <w:spacing w:line="300" w:lineRule="exact"/>
              <w:jc w:val="center"/>
              <w:textAlignment w:val="bottom"/>
              <w:rPr>
                <w:rFonts w:ascii="Times New Roman" w:eastAsia="游ゴシック" w:hAnsi="Times New Roman"/>
                <w:color w:val="000000"/>
                <w:kern w:val="24"/>
                <w:sz w:val="24"/>
                <w:szCs w:val="24"/>
                <w:lang w:bidi="bn-BD"/>
              </w:rPr>
            </w:pPr>
            <w:proofErr w:type="spellStart"/>
            <w:r w:rsidRPr="00625ED1">
              <w:rPr>
                <w:rFonts w:ascii="Times New Roman" w:eastAsia="游ゴシック" w:hAnsi="Times New Roman" w:hint="eastAsia"/>
                <w:color w:val="000000"/>
                <w:kern w:val="24"/>
                <w:sz w:val="22"/>
                <w:lang w:bidi="bn-BD"/>
              </w:rPr>
              <w:t>P</w:t>
            </w:r>
            <w:r w:rsidRPr="00625ED1">
              <w:rPr>
                <w:rFonts w:ascii="Times New Roman" w:eastAsia="游ゴシック" w:hAnsi="Times New Roman"/>
                <w:color w:val="000000"/>
                <w:kern w:val="24"/>
                <w:sz w:val="22"/>
                <w:lang w:bidi="bn-BD"/>
              </w:rPr>
              <w:t>DI</w:t>
            </w:r>
            <w:r w:rsidRPr="00625ED1">
              <w:rPr>
                <w:rFonts w:ascii="Times New Roman" w:eastAsia="游ゴシック" w:hAnsi="Times New Roman"/>
                <w:color w:val="000000"/>
                <w:kern w:val="24"/>
                <w:sz w:val="22"/>
                <w:vertAlign w:val="superscript"/>
                <w:lang w:bidi="bn-BD"/>
              </w:rPr>
              <w:t>d</w:t>
            </w:r>
            <w:proofErr w:type="spellEnd"/>
            <w:r w:rsidRPr="00625ED1">
              <w:rPr>
                <w:rFonts w:ascii="Times New Roman" w:eastAsia="游ゴシック" w:hAnsi="Times New Roman"/>
                <w:color w:val="000000"/>
                <w:kern w:val="24"/>
                <w:sz w:val="22"/>
                <w:vertAlign w:val="superscript"/>
                <w:lang w:bidi="bn-BD"/>
              </w:rPr>
              <w:t>)</w:t>
            </w:r>
          </w:p>
        </w:tc>
        <w:tc>
          <w:tcPr>
            <w:tcW w:w="705" w:type="dxa"/>
            <w:vMerge w:val="restart"/>
            <w:tcBorders>
              <w:top w:val="single" w:sz="12" w:space="0" w:color="auto"/>
            </w:tcBorders>
            <w:vAlign w:val="center"/>
          </w:tcPr>
          <w:p w14:paraId="6BA9CFE7" w14:textId="77777777" w:rsidR="00625ED1" w:rsidRPr="00C6148C" w:rsidRDefault="00625ED1" w:rsidP="00B63F5E">
            <w:pPr>
              <w:spacing w:line="300" w:lineRule="exact"/>
              <w:jc w:val="center"/>
              <w:textAlignment w:val="bottom"/>
              <w:rPr>
                <w:rFonts w:ascii="Times New Roman" w:eastAsia="游ゴシック" w:hAnsi="Times New Roman"/>
                <w:color w:val="000000"/>
                <w:kern w:val="24"/>
                <w:sz w:val="24"/>
                <w:szCs w:val="24"/>
                <w:lang w:bidi="bn-BD"/>
              </w:rPr>
            </w:pPr>
            <w:r w:rsidRPr="00C6148C">
              <w:rPr>
                <w:rFonts w:ascii="Times New Roman" w:eastAsia="游ゴシック" w:hAnsi="Times New Roman"/>
                <w:i/>
                <w:iCs/>
                <w:color w:val="000000"/>
                <w:kern w:val="24"/>
                <w:sz w:val="24"/>
                <w:szCs w:val="24"/>
                <w:lang w:bidi="bn-BD"/>
              </w:rPr>
              <w:t>F</w:t>
            </w:r>
            <w:r w:rsidRPr="00C6148C">
              <w:rPr>
                <w:rFonts w:ascii="Times New Roman" w:eastAsia="游ゴシック" w:hAnsi="Times New Roman"/>
                <w:color w:val="000000"/>
                <w:kern w:val="24"/>
                <w:sz w:val="24"/>
                <w:szCs w:val="24"/>
                <w:vertAlign w:val="subscript"/>
                <w:lang w:bidi="bn-BD"/>
              </w:rPr>
              <w:t>en</w:t>
            </w:r>
            <w:r w:rsidRPr="00C6148C">
              <w:rPr>
                <w:rFonts w:ascii="Times New Roman" w:eastAsia="游ゴシック" w:hAnsi="Times New Roman"/>
                <w:color w:val="000000"/>
                <w:kern w:val="24"/>
                <w:sz w:val="24"/>
                <w:szCs w:val="24"/>
                <w:vertAlign w:val="superscript"/>
                <w:lang w:bidi="bn-BD"/>
              </w:rPr>
              <w:t>e)</w:t>
            </w:r>
          </w:p>
          <w:p w14:paraId="6C99D05E" w14:textId="77777777" w:rsidR="00625ED1" w:rsidRPr="00C6148C" w:rsidRDefault="00625ED1" w:rsidP="00B63F5E">
            <w:pPr>
              <w:spacing w:line="300" w:lineRule="exact"/>
              <w:jc w:val="center"/>
              <w:textAlignment w:val="bottom"/>
              <w:rPr>
                <w:rFonts w:ascii="Times New Roman" w:eastAsia="游ゴシック" w:hAnsi="Times New Roman"/>
                <w:color w:val="000000"/>
                <w:kern w:val="24"/>
                <w:sz w:val="24"/>
                <w:szCs w:val="24"/>
                <w:lang w:bidi="bn-BD"/>
              </w:rPr>
            </w:pPr>
            <w:r w:rsidRPr="00C6148C">
              <w:rPr>
                <w:rFonts w:ascii="Times New Roman" w:eastAsia="游ゴシック" w:hAnsi="Times New Roman"/>
                <w:color w:val="000000"/>
                <w:kern w:val="24"/>
                <w:sz w:val="24"/>
                <w:szCs w:val="24"/>
                <w:lang w:bidi="bn-BD"/>
              </w:rPr>
              <w:t>(%)</w:t>
            </w:r>
          </w:p>
        </w:tc>
      </w:tr>
      <w:tr w:rsidR="00625ED1" w:rsidRPr="001A0FC1" w14:paraId="38BF192E" w14:textId="77777777" w:rsidTr="00625ED1">
        <w:trPr>
          <w:trHeight w:val="276"/>
        </w:trPr>
        <w:tc>
          <w:tcPr>
            <w:tcW w:w="2128" w:type="dxa"/>
            <w:vMerge/>
            <w:vAlign w:val="center"/>
          </w:tcPr>
          <w:p w14:paraId="7C615E40" w14:textId="77777777" w:rsidR="00625ED1" w:rsidRPr="00C6148C" w:rsidRDefault="00625ED1" w:rsidP="00B63F5E">
            <w:pPr>
              <w:spacing w:line="300" w:lineRule="exact"/>
              <w:jc w:val="center"/>
              <w:rPr>
                <w:rFonts w:ascii="Times New Roman" w:hAnsi="Times New Roman"/>
                <w:sz w:val="24"/>
                <w:szCs w:val="24"/>
              </w:rPr>
            </w:pPr>
          </w:p>
        </w:tc>
        <w:tc>
          <w:tcPr>
            <w:tcW w:w="845" w:type="dxa"/>
            <w:tcBorders>
              <w:top w:val="single" w:sz="8" w:space="0" w:color="auto"/>
            </w:tcBorders>
            <w:vAlign w:val="center"/>
          </w:tcPr>
          <w:p w14:paraId="3E69B0F1"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SDS</w:t>
            </w:r>
          </w:p>
          <w:p w14:paraId="77B5D268"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(g)</w:t>
            </w:r>
          </w:p>
        </w:tc>
        <w:tc>
          <w:tcPr>
            <w:tcW w:w="849" w:type="dxa"/>
            <w:tcBorders>
              <w:top w:val="single" w:sz="8" w:space="0" w:color="auto"/>
            </w:tcBorders>
            <w:vAlign w:val="center"/>
          </w:tcPr>
          <w:p w14:paraId="1555DD37"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MMA</w:t>
            </w:r>
          </w:p>
          <w:p w14:paraId="1A143D28"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(g)</w:t>
            </w:r>
          </w:p>
        </w:tc>
        <w:tc>
          <w:tcPr>
            <w:tcW w:w="279" w:type="dxa"/>
            <w:vAlign w:val="center"/>
          </w:tcPr>
          <w:p w14:paraId="157AE786" w14:textId="77777777" w:rsidR="00625ED1" w:rsidRPr="00C6148C" w:rsidRDefault="00625ED1" w:rsidP="00B63F5E">
            <w:pPr>
              <w:spacing w:line="300" w:lineRule="exact"/>
              <w:jc w:val="center"/>
              <w:rPr>
                <w:rFonts w:ascii="Times New Roman" w:hAnsi="Times New Roman"/>
                <w:sz w:val="24"/>
                <w:szCs w:val="24"/>
              </w:rPr>
            </w:pPr>
          </w:p>
        </w:tc>
        <w:tc>
          <w:tcPr>
            <w:tcW w:w="847" w:type="dxa"/>
            <w:tcBorders>
              <w:top w:val="single" w:sz="8" w:space="0" w:color="auto"/>
            </w:tcBorders>
            <w:vAlign w:val="center"/>
          </w:tcPr>
          <w:p w14:paraId="2710B7CE"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SDS</w:t>
            </w:r>
          </w:p>
          <w:p w14:paraId="47680F2F"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(g)</w:t>
            </w:r>
          </w:p>
        </w:tc>
        <w:tc>
          <w:tcPr>
            <w:tcW w:w="848" w:type="dxa"/>
            <w:tcBorders>
              <w:top w:val="single" w:sz="8" w:space="0" w:color="auto"/>
            </w:tcBorders>
            <w:vAlign w:val="center"/>
          </w:tcPr>
          <w:p w14:paraId="7E1B647F"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MMA</w:t>
            </w:r>
          </w:p>
          <w:p w14:paraId="7BEB67F3"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(g)</w:t>
            </w:r>
          </w:p>
        </w:tc>
        <w:tc>
          <w:tcPr>
            <w:tcW w:w="281" w:type="dxa"/>
            <w:vAlign w:val="center"/>
          </w:tcPr>
          <w:p w14:paraId="10FFD363" w14:textId="77777777" w:rsidR="00625ED1" w:rsidRPr="00C6148C" w:rsidRDefault="00625ED1" w:rsidP="00B63F5E">
            <w:pPr>
              <w:spacing w:line="300" w:lineRule="exact"/>
              <w:jc w:val="center"/>
              <w:rPr>
                <w:rFonts w:ascii="Times New Roman" w:hAnsi="Times New Roman"/>
                <w:sz w:val="24"/>
                <w:szCs w:val="24"/>
              </w:rPr>
            </w:pPr>
          </w:p>
        </w:tc>
        <w:tc>
          <w:tcPr>
            <w:tcW w:w="703" w:type="dxa"/>
            <w:tcBorders>
              <w:top w:val="single" w:sz="8" w:space="0" w:color="auto"/>
            </w:tcBorders>
            <w:vAlign w:val="center"/>
          </w:tcPr>
          <w:p w14:paraId="415D250D"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SDS</w:t>
            </w:r>
          </w:p>
          <w:p w14:paraId="2D634462"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(g)</w:t>
            </w:r>
          </w:p>
        </w:tc>
        <w:tc>
          <w:tcPr>
            <w:tcW w:w="708" w:type="dxa"/>
            <w:tcBorders>
              <w:top w:val="single" w:sz="8" w:space="0" w:color="auto"/>
            </w:tcBorders>
            <w:vAlign w:val="center"/>
          </w:tcPr>
          <w:p w14:paraId="54432337"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St</w:t>
            </w:r>
          </w:p>
          <w:p w14:paraId="2EAAD6FD"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(g)</w:t>
            </w:r>
          </w:p>
        </w:tc>
        <w:tc>
          <w:tcPr>
            <w:tcW w:w="704" w:type="dxa"/>
            <w:vMerge/>
            <w:vAlign w:val="center"/>
          </w:tcPr>
          <w:p w14:paraId="6B0671DD" w14:textId="77777777" w:rsidR="00625ED1" w:rsidRPr="00C6148C" w:rsidRDefault="00625ED1" w:rsidP="00B63F5E">
            <w:pPr>
              <w:spacing w:line="300" w:lineRule="exact"/>
              <w:jc w:val="center"/>
              <w:rPr>
                <w:rFonts w:ascii="Times New Roman" w:hAnsi="Times New Roman"/>
                <w:sz w:val="24"/>
                <w:szCs w:val="24"/>
              </w:rPr>
            </w:pPr>
          </w:p>
        </w:tc>
        <w:tc>
          <w:tcPr>
            <w:tcW w:w="700" w:type="dxa"/>
            <w:vMerge/>
          </w:tcPr>
          <w:p w14:paraId="714B0FD6" w14:textId="77777777" w:rsidR="00625ED1" w:rsidRPr="00C6148C" w:rsidRDefault="00625ED1" w:rsidP="00B63F5E">
            <w:pPr>
              <w:spacing w:line="300" w:lineRule="exact"/>
              <w:jc w:val="center"/>
              <w:textAlignment w:val="bottom"/>
              <w:rPr>
                <w:rFonts w:ascii="Times New Roman" w:eastAsia="游ゴシック" w:hAnsi="Times New Roman"/>
                <w:b/>
                <w:bCs/>
                <w:i/>
                <w:iCs/>
                <w:color w:val="000000"/>
                <w:kern w:val="24"/>
                <w:sz w:val="24"/>
                <w:szCs w:val="24"/>
                <w:lang w:bidi="bn-BD"/>
              </w:rPr>
            </w:pPr>
          </w:p>
        </w:tc>
        <w:tc>
          <w:tcPr>
            <w:tcW w:w="705" w:type="dxa"/>
            <w:vMerge/>
            <w:vAlign w:val="center"/>
          </w:tcPr>
          <w:p w14:paraId="67AB7BF3" w14:textId="77777777" w:rsidR="00625ED1" w:rsidRPr="00C6148C" w:rsidRDefault="00625ED1" w:rsidP="00B63F5E">
            <w:pPr>
              <w:spacing w:line="300" w:lineRule="exact"/>
              <w:jc w:val="center"/>
              <w:textAlignment w:val="bottom"/>
              <w:rPr>
                <w:rFonts w:ascii="Times New Roman" w:eastAsia="游ゴシック" w:hAnsi="Times New Roman"/>
                <w:b/>
                <w:bCs/>
                <w:i/>
                <w:iCs/>
                <w:color w:val="000000"/>
                <w:kern w:val="24"/>
                <w:sz w:val="24"/>
                <w:szCs w:val="24"/>
                <w:lang w:bidi="bn-BD"/>
              </w:rPr>
            </w:pPr>
          </w:p>
        </w:tc>
      </w:tr>
      <w:tr w:rsidR="00625ED1" w:rsidRPr="001A0FC1" w14:paraId="15AEB98E" w14:textId="77777777" w:rsidTr="00625ED1">
        <w:trPr>
          <w:trHeight w:val="283"/>
        </w:trPr>
        <w:tc>
          <w:tcPr>
            <w:tcW w:w="2128" w:type="dxa"/>
            <w:tcBorders>
              <w:top w:val="single" w:sz="12" w:space="0" w:color="auto"/>
            </w:tcBorders>
            <w:vAlign w:val="center"/>
          </w:tcPr>
          <w:p w14:paraId="1635D5E0" w14:textId="77777777" w:rsidR="00625ED1" w:rsidRPr="00C6148C" w:rsidRDefault="00625ED1" w:rsidP="00B63F5E">
            <w:pPr>
              <w:spacing w:line="300" w:lineRule="exact"/>
              <w:jc w:val="left"/>
              <w:rPr>
                <w:rFonts w:ascii="Times New Roman" w:hAnsi="Times New Roman"/>
                <w:sz w:val="24"/>
                <w:szCs w:val="24"/>
              </w:rPr>
            </w:pPr>
            <w:r w:rsidRPr="00C6148C">
              <w:rPr>
                <w:rFonts w:ascii="Times New Roman" w:hAnsi="Times New Roman"/>
                <w:sz w:val="24"/>
                <w:szCs w:val="24"/>
              </w:rPr>
              <w:t>Bare Al-TiO</w:t>
            </w:r>
            <w:r w:rsidRPr="00C6148C">
              <w:rPr>
                <w:rFonts w:ascii="Times New Roman" w:hAnsi="Times New Roman"/>
                <w:sz w:val="24"/>
                <w:szCs w:val="24"/>
                <w:vertAlign w:val="subscript"/>
              </w:rPr>
              <w:t>2</w:t>
            </w:r>
          </w:p>
        </w:tc>
        <w:tc>
          <w:tcPr>
            <w:tcW w:w="845" w:type="dxa"/>
            <w:tcBorders>
              <w:top w:val="single" w:sz="12" w:space="0" w:color="auto"/>
            </w:tcBorders>
            <w:vAlign w:val="center"/>
          </w:tcPr>
          <w:p w14:paraId="2A5AB5E3" w14:textId="77777777" w:rsidR="00625ED1" w:rsidRPr="00C6148C" w:rsidRDefault="00625ED1" w:rsidP="00B63F5E">
            <w:pPr>
              <w:spacing w:line="300" w:lineRule="exact"/>
              <w:jc w:val="center"/>
              <w:rPr>
                <w:rFonts w:ascii="Times New Roman" w:hAnsi="Times New Roman"/>
                <w:sz w:val="24"/>
                <w:szCs w:val="24"/>
              </w:rPr>
            </w:pPr>
          </w:p>
        </w:tc>
        <w:tc>
          <w:tcPr>
            <w:tcW w:w="849" w:type="dxa"/>
            <w:tcBorders>
              <w:top w:val="single" w:sz="12" w:space="0" w:color="auto"/>
            </w:tcBorders>
            <w:vAlign w:val="center"/>
          </w:tcPr>
          <w:p w14:paraId="75009230" w14:textId="77777777" w:rsidR="00625ED1" w:rsidRPr="00C6148C" w:rsidRDefault="00625ED1" w:rsidP="00B63F5E">
            <w:pPr>
              <w:spacing w:line="300" w:lineRule="exact"/>
              <w:jc w:val="center"/>
              <w:rPr>
                <w:rFonts w:ascii="Times New Roman" w:hAnsi="Times New Roman"/>
                <w:sz w:val="24"/>
                <w:szCs w:val="24"/>
              </w:rPr>
            </w:pPr>
          </w:p>
        </w:tc>
        <w:tc>
          <w:tcPr>
            <w:tcW w:w="279" w:type="dxa"/>
            <w:tcBorders>
              <w:top w:val="single" w:sz="12" w:space="0" w:color="auto"/>
            </w:tcBorders>
            <w:vAlign w:val="center"/>
          </w:tcPr>
          <w:p w14:paraId="31F53BA4" w14:textId="77777777" w:rsidR="00625ED1" w:rsidRPr="00C6148C" w:rsidRDefault="00625ED1" w:rsidP="00B63F5E">
            <w:pPr>
              <w:spacing w:line="300" w:lineRule="exact"/>
              <w:jc w:val="center"/>
              <w:rPr>
                <w:rFonts w:ascii="Times New Roman" w:hAnsi="Times New Roman"/>
                <w:sz w:val="24"/>
                <w:szCs w:val="24"/>
              </w:rPr>
            </w:pPr>
          </w:p>
        </w:tc>
        <w:tc>
          <w:tcPr>
            <w:tcW w:w="847" w:type="dxa"/>
            <w:tcBorders>
              <w:top w:val="single" w:sz="12" w:space="0" w:color="auto"/>
            </w:tcBorders>
            <w:vAlign w:val="center"/>
          </w:tcPr>
          <w:p w14:paraId="27FDD454" w14:textId="77777777" w:rsidR="00625ED1" w:rsidRPr="00C6148C" w:rsidRDefault="00625ED1" w:rsidP="00B63F5E">
            <w:pPr>
              <w:spacing w:line="300" w:lineRule="exact"/>
              <w:jc w:val="center"/>
              <w:rPr>
                <w:rFonts w:ascii="Times New Roman" w:hAnsi="Times New Roman"/>
                <w:sz w:val="24"/>
                <w:szCs w:val="24"/>
              </w:rPr>
            </w:pPr>
          </w:p>
        </w:tc>
        <w:tc>
          <w:tcPr>
            <w:tcW w:w="848" w:type="dxa"/>
            <w:tcBorders>
              <w:top w:val="single" w:sz="12" w:space="0" w:color="auto"/>
            </w:tcBorders>
            <w:vAlign w:val="center"/>
          </w:tcPr>
          <w:p w14:paraId="4FC75482" w14:textId="77777777" w:rsidR="00625ED1" w:rsidRPr="00C6148C" w:rsidRDefault="00625ED1" w:rsidP="00B63F5E">
            <w:pPr>
              <w:spacing w:line="300" w:lineRule="exact"/>
              <w:jc w:val="center"/>
              <w:rPr>
                <w:rFonts w:ascii="Times New Roman" w:hAnsi="Times New Roman"/>
                <w:sz w:val="24"/>
                <w:szCs w:val="24"/>
              </w:rPr>
            </w:pPr>
          </w:p>
        </w:tc>
        <w:tc>
          <w:tcPr>
            <w:tcW w:w="281" w:type="dxa"/>
            <w:tcBorders>
              <w:top w:val="single" w:sz="12" w:space="0" w:color="auto"/>
            </w:tcBorders>
            <w:vAlign w:val="center"/>
          </w:tcPr>
          <w:p w14:paraId="2D01EFB2" w14:textId="77777777" w:rsidR="00625ED1" w:rsidRPr="00C6148C" w:rsidRDefault="00625ED1" w:rsidP="00B63F5E">
            <w:pPr>
              <w:spacing w:line="300" w:lineRule="exact"/>
              <w:jc w:val="center"/>
              <w:rPr>
                <w:rFonts w:ascii="Times New Roman" w:hAnsi="Times New Roman"/>
                <w:sz w:val="24"/>
                <w:szCs w:val="24"/>
              </w:rPr>
            </w:pPr>
          </w:p>
        </w:tc>
        <w:tc>
          <w:tcPr>
            <w:tcW w:w="703" w:type="dxa"/>
            <w:tcBorders>
              <w:top w:val="single" w:sz="12" w:space="0" w:color="auto"/>
            </w:tcBorders>
            <w:vAlign w:val="center"/>
          </w:tcPr>
          <w:p w14:paraId="3E554BCB" w14:textId="77777777" w:rsidR="00625ED1" w:rsidRPr="00C6148C" w:rsidRDefault="00625ED1" w:rsidP="00B63F5E">
            <w:pPr>
              <w:spacing w:line="300" w:lineRule="exact"/>
              <w:jc w:val="center"/>
              <w:rPr>
                <w:rFonts w:ascii="Times New Roman" w:hAnsi="Times New Roman"/>
                <w:sz w:val="24"/>
                <w:szCs w:val="24"/>
              </w:rPr>
            </w:pPr>
          </w:p>
        </w:tc>
        <w:tc>
          <w:tcPr>
            <w:tcW w:w="708" w:type="dxa"/>
            <w:tcBorders>
              <w:top w:val="single" w:sz="12" w:space="0" w:color="auto"/>
            </w:tcBorders>
            <w:vAlign w:val="center"/>
          </w:tcPr>
          <w:p w14:paraId="69497333" w14:textId="77777777" w:rsidR="00625ED1" w:rsidRPr="00C6148C" w:rsidRDefault="00625ED1" w:rsidP="00B63F5E">
            <w:pPr>
              <w:spacing w:line="300" w:lineRule="exact"/>
              <w:jc w:val="center"/>
              <w:rPr>
                <w:rFonts w:ascii="Times New Roman" w:hAnsi="Times New Roman"/>
                <w:sz w:val="24"/>
                <w:szCs w:val="24"/>
              </w:rPr>
            </w:pPr>
          </w:p>
        </w:tc>
        <w:tc>
          <w:tcPr>
            <w:tcW w:w="704" w:type="dxa"/>
            <w:tcBorders>
              <w:top w:val="single" w:sz="12" w:space="0" w:color="auto"/>
            </w:tcBorders>
            <w:vAlign w:val="center"/>
          </w:tcPr>
          <w:p w14:paraId="41D55E2B"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340</w:t>
            </w:r>
          </w:p>
        </w:tc>
        <w:tc>
          <w:tcPr>
            <w:tcW w:w="700" w:type="dxa"/>
            <w:tcBorders>
              <w:top w:val="single" w:sz="12" w:space="0" w:color="auto"/>
            </w:tcBorders>
          </w:tcPr>
          <w:p w14:paraId="318A6E04"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hint="eastAsia"/>
                <w:sz w:val="24"/>
                <w:szCs w:val="24"/>
              </w:rPr>
              <w:t>0</w:t>
            </w:r>
            <w:r w:rsidRPr="00C6148C">
              <w:rPr>
                <w:rFonts w:ascii="Times New Roman" w:hAnsi="Times New Roman"/>
                <w:sz w:val="24"/>
                <w:szCs w:val="24"/>
              </w:rPr>
              <w:t>.22</w:t>
            </w:r>
          </w:p>
        </w:tc>
        <w:tc>
          <w:tcPr>
            <w:tcW w:w="705" w:type="dxa"/>
            <w:tcBorders>
              <w:top w:val="single" w:sz="12" w:space="0" w:color="auto"/>
            </w:tcBorders>
            <w:vAlign w:val="center"/>
          </w:tcPr>
          <w:p w14:paraId="26AB537D"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w:t>
            </w:r>
          </w:p>
        </w:tc>
      </w:tr>
      <w:tr w:rsidR="00625ED1" w:rsidRPr="001A0FC1" w14:paraId="46CAF1EF" w14:textId="77777777" w:rsidTr="00625ED1">
        <w:trPr>
          <w:trHeight w:val="276"/>
        </w:trPr>
        <w:tc>
          <w:tcPr>
            <w:tcW w:w="2128" w:type="dxa"/>
            <w:vAlign w:val="center"/>
          </w:tcPr>
          <w:p w14:paraId="6B113993" w14:textId="77777777" w:rsidR="00625ED1" w:rsidRPr="00C6148C" w:rsidRDefault="00625ED1" w:rsidP="00B63F5E">
            <w:pPr>
              <w:spacing w:line="300" w:lineRule="exact"/>
              <w:jc w:val="left"/>
              <w:rPr>
                <w:rFonts w:ascii="Times New Roman" w:hAnsi="Times New Roman"/>
                <w:sz w:val="24"/>
                <w:szCs w:val="24"/>
              </w:rPr>
            </w:pPr>
            <w:r w:rsidRPr="00C6148C">
              <w:rPr>
                <w:rFonts w:ascii="Times New Roman" w:hAnsi="Times New Roman"/>
                <w:sz w:val="24"/>
                <w:szCs w:val="24"/>
              </w:rPr>
              <w:t>PMMA-Al-TiO</w:t>
            </w:r>
            <w:r w:rsidRPr="00C6148C">
              <w:rPr>
                <w:rFonts w:ascii="Times New Roman" w:hAnsi="Times New Roman"/>
                <w:sz w:val="24"/>
                <w:szCs w:val="24"/>
                <w:vertAlign w:val="subscript"/>
              </w:rPr>
              <w:t>2</w:t>
            </w:r>
            <w:r w:rsidRPr="00C6148C">
              <w:rPr>
                <w:rFonts w:ascii="Times New Roman" w:hAnsi="Times New Roman"/>
                <w:sz w:val="24"/>
                <w:szCs w:val="24"/>
                <w:vertAlign w:val="superscript"/>
              </w:rPr>
              <w:t>b)</w:t>
            </w:r>
          </w:p>
        </w:tc>
        <w:tc>
          <w:tcPr>
            <w:tcW w:w="845" w:type="dxa"/>
            <w:vAlign w:val="center"/>
          </w:tcPr>
          <w:p w14:paraId="0EDAB710"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0.020</w:t>
            </w:r>
          </w:p>
        </w:tc>
        <w:tc>
          <w:tcPr>
            <w:tcW w:w="849" w:type="dxa"/>
            <w:vAlign w:val="center"/>
          </w:tcPr>
          <w:p w14:paraId="77ADA19F"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1.20</w:t>
            </w:r>
          </w:p>
        </w:tc>
        <w:tc>
          <w:tcPr>
            <w:tcW w:w="279" w:type="dxa"/>
            <w:vAlign w:val="center"/>
          </w:tcPr>
          <w:p w14:paraId="5B1E5589" w14:textId="77777777" w:rsidR="00625ED1" w:rsidRPr="00C6148C" w:rsidRDefault="00625ED1" w:rsidP="00B63F5E">
            <w:pPr>
              <w:spacing w:line="300" w:lineRule="exact"/>
              <w:jc w:val="center"/>
              <w:rPr>
                <w:rFonts w:ascii="Times New Roman" w:hAnsi="Times New Roman"/>
                <w:sz w:val="24"/>
                <w:szCs w:val="24"/>
              </w:rPr>
            </w:pPr>
          </w:p>
        </w:tc>
        <w:tc>
          <w:tcPr>
            <w:tcW w:w="847" w:type="dxa"/>
            <w:vAlign w:val="center"/>
          </w:tcPr>
          <w:p w14:paraId="35C43D84"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0.403</w:t>
            </w:r>
          </w:p>
        </w:tc>
        <w:tc>
          <w:tcPr>
            <w:tcW w:w="848" w:type="dxa"/>
            <w:vAlign w:val="center"/>
          </w:tcPr>
          <w:p w14:paraId="4478B523"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8.80</w:t>
            </w:r>
          </w:p>
        </w:tc>
        <w:tc>
          <w:tcPr>
            <w:tcW w:w="281" w:type="dxa"/>
            <w:vAlign w:val="center"/>
          </w:tcPr>
          <w:p w14:paraId="65C9E4CB" w14:textId="77777777" w:rsidR="00625ED1" w:rsidRPr="00C6148C" w:rsidRDefault="00625ED1" w:rsidP="00B63F5E">
            <w:pPr>
              <w:spacing w:line="300" w:lineRule="exact"/>
              <w:jc w:val="center"/>
              <w:rPr>
                <w:rFonts w:ascii="Times New Roman" w:hAnsi="Times New Roman"/>
                <w:sz w:val="24"/>
                <w:szCs w:val="24"/>
              </w:rPr>
            </w:pPr>
          </w:p>
        </w:tc>
        <w:tc>
          <w:tcPr>
            <w:tcW w:w="703" w:type="dxa"/>
            <w:vAlign w:val="center"/>
          </w:tcPr>
          <w:p w14:paraId="0D5B1ADD"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w:t>
            </w:r>
          </w:p>
        </w:tc>
        <w:tc>
          <w:tcPr>
            <w:tcW w:w="708" w:type="dxa"/>
            <w:vAlign w:val="center"/>
          </w:tcPr>
          <w:p w14:paraId="7B223EF6"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w:t>
            </w:r>
          </w:p>
        </w:tc>
        <w:tc>
          <w:tcPr>
            <w:tcW w:w="704" w:type="dxa"/>
            <w:vAlign w:val="center"/>
          </w:tcPr>
          <w:p w14:paraId="6BD669C9"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415</w:t>
            </w:r>
          </w:p>
        </w:tc>
        <w:tc>
          <w:tcPr>
            <w:tcW w:w="700" w:type="dxa"/>
          </w:tcPr>
          <w:p w14:paraId="1BA53F21"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hint="eastAsia"/>
                <w:sz w:val="24"/>
                <w:szCs w:val="24"/>
              </w:rPr>
              <w:t>0</w:t>
            </w:r>
            <w:r w:rsidRPr="00C6148C">
              <w:rPr>
                <w:rFonts w:ascii="Times New Roman" w:hAnsi="Times New Roman"/>
                <w:sz w:val="24"/>
                <w:szCs w:val="24"/>
              </w:rPr>
              <w:t>.23</w:t>
            </w:r>
          </w:p>
        </w:tc>
        <w:tc>
          <w:tcPr>
            <w:tcW w:w="705" w:type="dxa"/>
            <w:vAlign w:val="center"/>
          </w:tcPr>
          <w:p w14:paraId="2D739940"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50.0</w:t>
            </w:r>
          </w:p>
        </w:tc>
      </w:tr>
      <w:tr w:rsidR="00625ED1" w:rsidRPr="001A0FC1" w14:paraId="557F9B3B" w14:textId="77777777" w:rsidTr="00625ED1">
        <w:trPr>
          <w:trHeight w:val="276"/>
        </w:trPr>
        <w:tc>
          <w:tcPr>
            <w:tcW w:w="2128" w:type="dxa"/>
            <w:vAlign w:val="center"/>
          </w:tcPr>
          <w:p w14:paraId="72B034D0" w14:textId="77777777" w:rsidR="00625ED1" w:rsidRPr="00C6148C" w:rsidRDefault="00625ED1" w:rsidP="00B63F5E">
            <w:pPr>
              <w:spacing w:line="300" w:lineRule="exact"/>
              <w:jc w:val="left"/>
              <w:rPr>
                <w:rFonts w:ascii="Times New Roman" w:hAnsi="Times New Roman"/>
                <w:sz w:val="24"/>
                <w:szCs w:val="24"/>
              </w:rPr>
            </w:pPr>
            <w:r w:rsidRPr="00C6148C">
              <w:rPr>
                <w:rFonts w:ascii="Times New Roman" w:hAnsi="Times New Roman"/>
                <w:szCs w:val="21"/>
              </w:rPr>
              <w:t>PMMA/PSt-Al-TiO</w:t>
            </w:r>
            <w:r w:rsidRPr="00C6148C">
              <w:rPr>
                <w:rFonts w:ascii="Times New Roman" w:hAnsi="Times New Roman"/>
                <w:szCs w:val="21"/>
                <w:vertAlign w:val="subscript"/>
              </w:rPr>
              <w:t>2</w:t>
            </w:r>
            <w:r w:rsidRPr="00C6148C">
              <w:rPr>
                <w:rFonts w:ascii="Times New Roman" w:hAnsi="Times New Roman"/>
                <w:szCs w:val="21"/>
                <w:vertAlign w:val="superscript"/>
              </w:rPr>
              <w:t>c)</w:t>
            </w:r>
          </w:p>
        </w:tc>
        <w:tc>
          <w:tcPr>
            <w:tcW w:w="845" w:type="dxa"/>
            <w:vAlign w:val="center"/>
          </w:tcPr>
          <w:p w14:paraId="6CE70B57"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0.020</w:t>
            </w:r>
          </w:p>
        </w:tc>
        <w:tc>
          <w:tcPr>
            <w:tcW w:w="849" w:type="dxa"/>
            <w:vAlign w:val="center"/>
          </w:tcPr>
          <w:p w14:paraId="76AB0B81"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1.20</w:t>
            </w:r>
          </w:p>
        </w:tc>
        <w:tc>
          <w:tcPr>
            <w:tcW w:w="279" w:type="dxa"/>
            <w:vAlign w:val="center"/>
          </w:tcPr>
          <w:p w14:paraId="1AE53A4B" w14:textId="77777777" w:rsidR="00625ED1" w:rsidRPr="00C6148C" w:rsidRDefault="00625ED1" w:rsidP="00B63F5E">
            <w:pPr>
              <w:spacing w:line="300" w:lineRule="exact"/>
              <w:jc w:val="center"/>
              <w:rPr>
                <w:rFonts w:ascii="Times New Roman" w:hAnsi="Times New Roman"/>
                <w:sz w:val="24"/>
                <w:szCs w:val="24"/>
              </w:rPr>
            </w:pPr>
          </w:p>
        </w:tc>
        <w:tc>
          <w:tcPr>
            <w:tcW w:w="847" w:type="dxa"/>
            <w:vAlign w:val="center"/>
          </w:tcPr>
          <w:p w14:paraId="66FA0E69"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0.150</w:t>
            </w:r>
          </w:p>
        </w:tc>
        <w:tc>
          <w:tcPr>
            <w:tcW w:w="848" w:type="dxa"/>
            <w:vAlign w:val="center"/>
          </w:tcPr>
          <w:p w14:paraId="2207B0B5"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3.80</w:t>
            </w:r>
          </w:p>
        </w:tc>
        <w:tc>
          <w:tcPr>
            <w:tcW w:w="281" w:type="dxa"/>
            <w:vAlign w:val="center"/>
          </w:tcPr>
          <w:p w14:paraId="1C12CC13" w14:textId="77777777" w:rsidR="00625ED1" w:rsidRPr="00C6148C" w:rsidRDefault="00625ED1" w:rsidP="00B63F5E">
            <w:pPr>
              <w:spacing w:line="300" w:lineRule="exact"/>
              <w:jc w:val="center"/>
              <w:rPr>
                <w:rFonts w:ascii="Times New Roman" w:hAnsi="Times New Roman"/>
                <w:sz w:val="24"/>
                <w:szCs w:val="24"/>
              </w:rPr>
            </w:pPr>
          </w:p>
        </w:tc>
        <w:tc>
          <w:tcPr>
            <w:tcW w:w="703" w:type="dxa"/>
            <w:vAlign w:val="center"/>
          </w:tcPr>
          <w:p w14:paraId="182BB0D9"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0.25</w:t>
            </w:r>
          </w:p>
        </w:tc>
        <w:tc>
          <w:tcPr>
            <w:tcW w:w="708" w:type="dxa"/>
            <w:vAlign w:val="center"/>
          </w:tcPr>
          <w:p w14:paraId="5F2C344B"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5.10</w:t>
            </w:r>
          </w:p>
        </w:tc>
        <w:tc>
          <w:tcPr>
            <w:tcW w:w="704" w:type="dxa"/>
            <w:vAlign w:val="center"/>
          </w:tcPr>
          <w:p w14:paraId="3DDF1BAE"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422</w:t>
            </w:r>
          </w:p>
        </w:tc>
        <w:tc>
          <w:tcPr>
            <w:tcW w:w="700" w:type="dxa"/>
          </w:tcPr>
          <w:p w14:paraId="3335B469"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hint="eastAsia"/>
                <w:sz w:val="24"/>
                <w:szCs w:val="24"/>
              </w:rPr>
              <w:t>0</w:t>
            </w:r>
            <w:r w:rsidRPr="00C6148C">
              <w:rPr>
                <w:rFonts w:ascii="Times New Roman" w:hAnsi="Times New Roman"/>
                <w:sz w:val="24"/>
                <w:szCs w:val="24"/>
              </w:rPr>
              <w:t>.22</w:t>
            </w:r>
          </w:p>
        </w:tc>
        <w:tc>
          <w:tcPr>
            <w:tcW w:w="705" w:type="dxa"/>
            <w:vAlign w:val="center"/>
          </w:tcPr>
          <w:p w14:paraId="2E56DD96" w14:textId="77777777" w:rsidR="00625ED1" w:rsidRPr="00C6148C" w:rsidRDefault="00625ED1" w:rsidP="00B63F5E">
            <w:pPr>
              <w:spacing w:line="300" w:lineRule="exact"/>
              <w:jc w:val="center"/>
              <w:rPr>
                <w:rFonts w:ascii="Times New Roman" w:hAnsi="Times New Roman"/>
                <w:sz w:val="24"/>
                <w:szCs w:val="24"/>
              </w:rPr>
            </w:pPr>
            <w:r w:rsidRPr="00C6148C">
              <w:rPr>
                <w:rFonts w:ascii="Times New Roman" w:hAnsi="Times New Roman"/>
                <w:sz w:val="24"/>
                <w:szCs w:val="24"/>
              </w:rPr>
              <w:t>48.4</w:t>
            </w:r>
          </w:p>
        </w:tc>
      </w:tr>
      <w:tr w:rsidR="00625ED1" w:rsidRPr="001A0FC1" w14:paraId="38027CB0" w14:textId="77777777" w:rsidTr="00625ED1">
        <w:trPr>
          <w:trHeight w:val="276"/>
        </w:trPr>
        <w:tc>
          <w:tcPr>
            <w:tcW w:w="9619" w:type="dxa"/>
            <w:gridSpan w:val="12"/>
          </w:tcPr>
          <w:p w14:paraId="1B731B2D" w14:textId="77777777" w:rsidR="00625ED1" w:rsidRPr="00C6148C" w:rsidRDefault="00625ED1" w:rsidP="00B63F5E">
            <w:pPr>
              <w:spacing w:line="300" w:lineRule="exact"/>
              <w:rPr>
                <w:rFonts w:ascii="Times New Roman" w:eastAsia="游明朝" w:hAnsi="Times New Roman"/>
                <w:color w:val="000000"/>
                <w:kern w:val="24"/>
                <w:sz w:val="24"/>
                <w:szCs w:val="24"/>
              </w:rPr>
            </w:pPr>
            <w:r w:rsidRPr="00C6148C">
              <w:rPr>
                <w:rFonts w:ascii="Times New Roman" w:eastAsia="游明朝" w:hAnsi="Times New Roman"/>
                <w:sz w:val="24"/>
                <w:szCs w:val="24"/>
                <w:vertAlign w:val="superscript"/>
              </w:rPr>
              <w:t>a)</w:t>
            </w:r>
            <w:r w:rsidRPr="00C6148C">
              <w:rPr>
                <w:rFonts w:ascii="Times New Roman" w:eastAsia="游明朝" w:hAnsi="Times New Roman"/>
                <w:sz w:val="24"/>
                <w:szCs w:val="24"/>
              </w:rPr>
              <w:t>Al-TiO</w:t>
            </w:r>
            <w:r w:rsidRPr="00C6148C">
              <w:rPr>
                <w:rFonts w:ascii="Times New Roman" w:eastAsia="游明朝" w:hAnsi="Times New Roman"/>
                <w:sz w:val="24"/>
                <w:szCs w:val="24"/>
                <w:vertAlign w:val="subscript"/>
              </w:rPr>
              <w:t>2</w:t>
            </w:r>
            <w:r w:rsidRPr="00C6148C">
              <w:rPr>
                <w:rFonts w:ascii="Times New Roman" w:eastAsia="游明朝" w:hAnsi="Times New Roman"/>
                <w:color w:val="000000"/>
                <w:kern w:val="24"/>
                <w:sz w:val="24"/>
                <w:szCs w:val="24"/>
              </w:rPr>
              <w:t xml:space="preserve">: </w:t>
            </w:r>
            <w:r w:rsidRPr="00C6148C">
              <w:rPr>
                <w:rFonts w:ascii="Times New Roman" w:eastAsia="游明朝" w:hAnsi="Times New Roman"/>
                <w:color w:val="000000"/>
                <w:sz w:val="24"/>
                <w:szCs w:val="24"/>
              </w:rPr>
              <w:t>10.0 g; H</w:t>
            </w:r>
            <w:r w:rsidRPr="00C6148C">
              <w:rPr>
                <w:rFonts w:ascii="Times New Roman" w:eastAsia="游明朝" w:hAnsi="Times New Roman"/>
                <w:color w:val="000000"/>
                <w:sz w:val="24"/>
                <w:szCs w:val="24"/>
                <w:vertAlign w:val="subscript"/>
              </w:rPr>
              <w:t>2</w:t>
            </w:r>
            <w:r w:rsidRPr="00C6148C">
              <w:rPr>
                <w:rFonts w:ascii="Times New Roman" w:eastAsia="游明朝" w:hAnsi="Times New Roman"/>
                <w:color w:val="000000"/>
                <w:sz w:val="24"/>
                <w:szCs w:val="24"/>
              </w:rPr>
              <w:t xml:space="preserve">O: 250 g; NE-10: 0.018 g; </w:t>
            </w:r>
            <w:r w:rsidRPr="00C6148C">
              <w:rPr>
                <w:rFonts w:ascii="Times New Roman" w:eastAsia="游明朝" w:hAnsi="Times New Roman"/>
                <w:color w:val="000000"/>
                <w:kern w:val="24"/>
                <w:sz w:val="24"/>
                <w:szCs w:val="24"/>
              </w:rPr>
              <w:t xml:space="preserve">polymerization temperature: 70 </w:t>
            </w:r>
            <w:proofErr w:type="spellStart"/>
            <w:r w:rsidRPr="00C6148C">
              <w:rPr>
                <w:rFonts w:ascii="Times New Roman" w:eastAsia="游明朝" w:hAnsi="Times New Roman"/>
                <w:color w:val="000000"/>
                <w:kern w:val="24"/>
                <w:sz w:val="24"/>
                <w:szCs w:val="24"/>
                <w:vertAlign w:val="superscript"/>
              </w:rPr>
              <w:t>o</w:t>
            </w:r>
            <w:r w:rsidRPr="00C6148C">
              <w:rPr>
                <w:rFonts w:ascii="Times New Roman" w:eastAsia="游明朝" w:hAnsi="Times New Roman"/>
                <w:color w:val="000000"/>
                <w:kern w:val="24"/>
                <w:sz w:val="24"/>
                <w:szCs w:val="24"/>
              </w:rPr>
              <w:t>C.</w:t>
            </w:r>
            <w:proofErr w:type="spellEnd"/>
          </w:p>
          <w:p w14:paraId="29E640AD" w14:textId="77777777" w:rsidR="00625ED1" w:rsidRPr="00C6148C" w:rsidRDefault="00625ED1" w:rsidP="00B63F5E">
            <w:pPr>
              <w:spacing w:line="300" w:lineRule="exact"/>
              <w:rPr>
                <w:rFonts w:ascii="Times New Roman" w:eastAsia="游明朝" w:hAnsi="Times New Roman"/>
                <w:color w:val="000000"/>
                <w:sz w:val="24"/>
                <w:szCs w:val="24"/>
              </w:rPr>
            </w:pPr>
            <w:r w:rsidRPr="00C6148C">
              <w:rPr>
                <w:rFonts w:ascii="Times New Roman" w:eastAsia="游明朝" w:hAnsi="Times New Roman"/>
                <w:color w:val="000000"/>
                <w:sz w:val="24"/>
                <w:szCs w:val="24"/>
                <w:vertAlign w:val="superscript"/>
              </w:rPr>
              <w:t>b)</w:t>
            </w:r>
            <w:r w:rsidRPr="00C6148C">
              <w:rPr>
                <w:rFonts w:ascii="Times New Roman" w:eastAsia="游明朝" w:hAnsi="Times New Roman"/>
                <w:color w:val="000000"/>
                <w:sz w:val="24"/>
                <w:szCs w:val="24"/>
              </w:rPr>
              <w:t>VA-057: 2.1 and 0.24 mol% relative to monomer were used in the first and second step, respectively.</w:t>
            </w:r>
          </w:p>
          <w:p w14:paraId="014BF096" w14:textId="77777777" w:rsidR="00625ED1" w:rsidRPr="00C6148C" w:rsidRDefault="00625ED1" w:rsidP="00B63F5E">
            <w:pPr>
              <w:spacing w:line="300" w:lineRule="exact"/>
              <w:rPr>
                <w:rFonts w:ascii="Times New Roman" w:eastAsia="游明朝" w:hAnsi="Times New Roman"/>
                <w:color w:val="000000"/>
                <w:sz w:val="24"/>
                <w:szCs w:val="24"/>
              </w:rPr>
            </w:pPr>
            <w:r w:rsidRPr="00C6148C">
              <w:rPr>
                <w:rFonts w:ascii="Times New Roman" w:eastAsia="游明朝" w:hAnsi="Times New Roman"/>
                <w:color w:val="000000"/>
                <w:sz w:val="24"/>
                <w:szCs w:val="24"/>
                <w:vertAlign w:val="superscript"/>
              </w:rPr>
              <w:t>c)</w:t>
            </w:r>
            <w:r w:rsidRPr="00C6148C">
              <w:rPr>
                <w:rFonts w:ascii="Times New Roman" w:eastAsia="游明朝" w:hAnsi="Times New Roman"/>
                <w:color w:val="000000"/>
                <w:sz w:val="24"/>
                <w:szCs w:val="24"/>
              </w:rPr>
              <w:t>VA-057: 2.1, 0.24, and 0.24 mol % to monomer were used in the first, second, and third steps, respectively.</w:t>
            </w:r>
          </w:p>
          <w:p w14:paraId="595965C2" w14:textId="77777777" w:rsidR="00625ED1" w:rsidRPr="00C6148C" w:rsidRDefault="00625ED1" w:rsidP="00B63F5E">
            <w:pPr>
              <w:spacing w:line="300" w:lineRule="exact"/>
              <w:rPr>
                <w:rFonts w:ascii="Times New Roman" w:hAnsi="Times New Roman"/>
                <w:sz w:val="24"/>
                <w:szCs w:val="24"/>
              </w:rPr>
            </w:pPr>
            <w:r w:rsidRPr="00C6148C">
              <w:rPr>
                <w:rFonts w:ascii="Times New Roman" w:hAnsi="Times New Roman" w:hint="eastAsia"/>
                <w:sz w:val="24"/>
                <w:szCs w:val="24"/>
                <w:vertAlign w:val="superscript"/>
              </w:rPr>
              <w:t>d</w:t>
            </w:r>
            <w:r w:rsidRPr="00C6148C">
              <w:rPr>
                <w:rFonts w:ascii="Times New Roman" w:hAnsi="Times New Roman"/>
                <w:sz w:val="24"/>
                <w:szCs w:val="24"/>
                <w:vertAlign w:val="superscript"/>
              </w:rPr>
              <w:t>)</w:t>
            </w:r>
            <w:r w:rsidRPr="00C6148C">
              <w:rPr>
                <w:rFonts w:ascii="Times New Roman" w:hAnsi="Times New Roman"/>
                <w:sz w:val="24"/>
                <w:szCs w:val="24"/>
              </w:rPr>
              <w:t>Polydispersity index for TiO</w:t>
            </w:r>
            <w:r w:rsidRPr="00C6148C">
              <w:rPr>
                <w:rFonts w:ascii="Times New Roman" w:hAnsi="Times New Roman"/>
                <w:sz w:val="24"/>
                <w:szCs w:val="24"/>
                <w:vertAlign w:val="subscript"/>
              </w:rPr>
              <w:t>2</w:t>
            </w:r>
            <w:r w:rsidRPr="00C6148C">
              <w:rPr>
                <w:rFonts w:ascii="Times New Roman" w:hAnsi="Times New Roman"/>
                <w:sz w:val="24"/>
                <w:szCs w:val="24"/>
              </w:rPr>
              <w:t xml:space="preserve"> obtained from DLS measurements.</w:t>
            </w:r>
          </w:p>
          <w:p w14:paraId="55A1B751" w14:textId="77777777" w:rsidR="00625ED1" w:rsidRPr="00C6148C" w:rsidRDefault="00625ED1" w:rsidP="00B63F5E">
            <w:pPr>
              <w:spacing w:line="300" w:lineRule="exact"/>
              <w:rPr>
                <w:rFonts w:ascii="Times New Roman" w:eastAsia="游明朝" w:hAnsi="Times New Roman"/>
                <w:color w:val="000000"/>
                <w:sz w:val="24"/>
                <w:szCs w:val="24"/>
              </w:rPr>
            </w:pPr>
            <w:r w:rsidRPr="00C6148C">
              <w:rPr>
                <w:rFonts w:ascii="Times New Roman" w:eastAsia="游明朝" w:hAnsi="Times New Roman"/>
                <w:color w:val="000000"/>
                <w:sz w:val="24"/>
                <w:szCs w:val="24"/>
                <w:vertAlign w:val="superscript"/>
              </w:rPr>
              <w:t>e)</w:t>
            </w:r>
            <w:r w:rsidRPr="00C6148C">
              <w:rPr>
                <w:rFonts w:ascii="Times New Roman" w:eastAsia="游明朝" w:hAnsi="Times New Roman"/>
                <w:color w:val="000000"/>
                <w:sz w:val="24"/>
                <w:szCs w:val="24"/>
              </w:rPr>
              <w:t>Encapsulation efficiency determined with TGA measurements.</w:t>
            </w:r>
          </w:p>
        </w:tc>
      </w:tr>
    </w:tbl>
    <w:p w14:paraId="2B7BD75A" w14:textId="5385F8D1" w:rsidR="00613845" w:rsidRPr="00625ED1" w:rsidRDefault="00613845" w:rsidP="00B63F5E">
      <w:pPr>
        <w:spacing w:beforeLines="20" w:before="72" w:line="300" w:lineRule="exact"/>
        <w:rPr>
          <w:rFonts w:ascii="ＭＳ Ｐゴシック" w:eastAsia="ＭＳ Ｐゴシック" w:hAnsi="ＭＳ Ｐゴシック" w:cs="Times New Roman"/>
          <w:sz w:val="24"/>
          <w:szCs w:val="24"/>
        </w:rPr>
      </w:pPr>
      <w:r w:rsidRPr="00625ED1">
        <w:rPr>
          <w:rFonts w:ascii="ＭＳ Ｐゴシック" w:eastAsia="ＭＳ Ｐゴシック" w:hAnsi="ＭＳ Ｐゴシック" w:cs="Times New Roman"/>
          <w:sz w:val="24"/>
          <w:szCs w:val="24"/>
        </w:rPr>
        <w:t>インクの調合</w:t>
      </w:r>
      <w:r w:rsidR="00625ED1">
        <w:rPr>
          <w:rFonts w:ascii="ＭＳ Ｐゴシック" w:eastAsia="ＭＳ Ｐゴシック" w:hAnsi="ＭＳ Ｐゴシック" w:cs="Times New Roman" w:hint="eastAsia"/>
          <w:sz w:val="24"/>
          <w:szCs w:val="24"/>
        </w:rPr>
        <w:t>，</w:t>
      </w:r>
      <w:r w:rsidRPr="00625ED1">
        <w:rPr>
          <w:rFonts w:ascii="ＭＳ Ｐゴシック" w:eastAsia="ＭＳ Ｐゴシック" w:hAnsi="ＭＳ Ｐゴシック" w:cs="Times New Roman"/>
          <w:sz w:val="24"/>
          <w:szCs w:val="24"/>
        </w:rPr>
        <w:t>インクジェット印刷</w:t>
      </w:r>
      <w:r w:rsidR="00625ED1">
        <w:rPr>
          <w:rFonts w:ascii="ＭＳ Ｐゴシック" w:eastAsia="ＭＳ Ｐゴシック" w:hAnsi="ＭＳ Ｐゴシック" w:cs="Times New Roman" w:hint="eastAsia"/>
          <w:sz w:val="24"/>
          <w:szCs w:val="24"/>
        </w:rPr>
        <w:t>，</w:t>
      </w:r>
      <w:r w:rsidRPr="00625ED1">
        <w:rPr>
          <w:rFonts w:ascii="ＭＳ Ｐゴシック" w:eastAsia="ＭＳ Ｐゴシック" w:hAnsi="ＭＳ Ｐゴシック" w:cs="Times New Roman"/>
          <w:sz w:val="24"/>
          <w:szCs w:val="24"/>
        </w:rPr>
        <w:t>および反射率測定</w:t>
      </w:r>
    </w:p>
    <w:p w14:paraId="16449508" w14:textId="2BC17919" w:rsidR="009544C0" w:rsidRDefault="00613845" w:rsidP="00B63F5E">
      <w:pPr>
        <w:spacing w:beforeLines="20" w:before="72" w:line="300" w:lineRule="exact"/>
        <w:ind w:firstLineChars="100" w:firstLine="240"/>
        <w:rPr>
          <w:rFonts w:cs="Times New Roman"/>
          <w:sz w:val="24"/>
          <w:szCs w:val="24"/>
        </w:rPr>
      </w:pPr>
      <w:r w:rsidRPr="00613845">
        <w:rPr>
          <w:rFonts w:cs="Times New Roman"/>
          <w:sz w:val="24"/>
          <w:szCs w:val="24"/>
        </w:rPr>
        <w:t>Al-TiO</w:t>
      </w:r>
      <w:r w:rsidRPr="00625ED1">
        <w:rPr>
          <w:rFonts w:cs="Times New Roman"/>
          <w:sz w:val="24"/>
          <w:szCs w:val="24"/>
          <w:vertAlign w:val="subscript"/>
        </w:rPr>
        <w:t>2</w:t>
      </w:r>
      <w:r w:rsidRPr="00613845">
        <w:rPr>
          <w:rFonts w:cs="Times New Roman"/>
          <w:sz w:val="24"/>
          <w:szCs w:val="24"/>
        </w:rPr>
        <w:t>の固形分を</w:t>
      </w:r>
      <w:r w:rsidRPr="00613845">
        <w:rPr>
          <w:rFonts w:cs="Times New Roman"/>
          <w:sz w:val="24"/>
          <w:szCs w:val="24"/>
        </w:rPr>
        <w:t xml:space="preserve">5.00 </w:t>
      </w:r>
      <w:proofErr w:type="spellStart"/>
      <w:r w:rsidRPr="00613845">
        <w:rPr>
          <w:rFonts w:cs="Times New Roman"/>
          <w:sz w:val="24"/>
          <w:szCs w:val="24"/>
        </w:rPr>
        <w:t>wt</w:t>
      </w:r>
      <w:proofErr w:type="spellEnd"/>
      <w:r w:rsidRPr="00613845">
        <w:rPr>
          <w:rFonts w:cs="Times New Roman"/>
          <w:sz w:val="24"/>
          <w:szCs w:val="24"/>
        </w:rPr>
        <w:t>%</w:t>
      </w:r>
      <w:r w:rsidR="00625ED1">
        <w:rPr>
          <w:rFonts w:cs="Times New Roman" w:hint="eastAsia"/>
          <w:sz w:val="24"/>
          <w:szCs w:val="24"/>
        </w:rPr>
        <w:t>，</w:t>
      </w:r>
      <w:r w:rsidRPr="00613845">
        <w:rPr>
          <w:rFonts w:cs="Times New Roman"/>
          <w:sz w:val="24"/>
          <w:szCs w:val="24"/>
        </w:rPr>
        <w:t>グリセロールを</w:t>
      </w:r>
      <w:r w:rsidRPr="00613845">
        <w:rPr>
          <w:rFonts w:cs="Times New Roman"/>
          <w:sz w:val="24"/>
          <w:szCs w:val="24"/>
        </w:rPr>
        <w:t xml:space="preserve">16.00 </w:t>
      </w:r>
      <w:proofErr w:type="spellStart"/>
      <w:r w:rsidRPr="00613845">
        <w:rPr>
          <w:rFonts w:cs="Times New Roman"/>
          <w:sz w:val="24"/>
          <w:szCs w:val="24"/>
        </w:rPr>
        <w:t>wt</w:t>
      </w:r>
      <w:proofErr w:type="spellEnd"/>
      <w:r w:rsidRPr="00613845">
        <w:rPr>
          <w:rFonts w:cs="Times New Roman"/>
          <w:sz w:val="24"/>
          <w:szCs w:val="24"/>
        </w:rPr>
        <w:t>%</w:t>
      </w:r>
      <w:r w:rsidR="00625ED1">
        <w:rPr>
          <w:rFonts w:cs="Times New Roman" w:hint="eastAsia"/>
          <w:sz w:val="24"/>
          <w:szCs w:val="24"/>
        </w:rPr>
        <w:t>，</w:t>
      </w:r>
      <w:r w:rsidRPr="00613845">
        <w:rPr>
          <w:rFonts w:cs="Times New Roman"/>
          <w:sz w:val="24"/>
          <w:szCs w:val="24"/>
        </w:rPr>
        <w:t>尿素を</w:t>
      </w:r>
      <w:r w:rsidRPr="00613845">
        <w:rPr>
          <w:rFonts w:cs="Times New Roman"/>
          <w:sz w:val="24"/>
          <w:szCs w:val="24"/>
        </w:rPr>
        <w:t xml:space="preserve">10.00 </w:t>
      </w:r>
      <w:proofErr w:type="spellStart"/>
      <w:r w:rsidRPr="00613845">
        <w:rPr>
          <w:rFonts w:cs="Times New Roman"/>
          <w:sz w:val="24"/>
          <w:szCs w:val="24"/>
        </w:rPr>
        <w:t>wt</w:t>
      </w:r>
      <w:proofErr w:type="spellEnd"/>
      <w:r w:rsidRPr="00613845">
        <w:rPr>
          <w:rFonts w:cs="Times New Roman"/>
          <w:sz w:val="24"/>
          <w:szCs w:val="24"/>
        </w:rPr>
        <w:t>%</w:t>
      </w:r>
      <w:r w:rsidR="00625ED1">
        <w:rPr>
          <w:rFonts w:cs="Times New Roman" w:hint="eastAsia"/>
          <w:sz w:val="24"/>
          <w:szCs w:val="24"/>
        </w:rPr>
        <w:t>，</w:t>
      </w:r>
      <w:r w:rsidR="00625ED1" w:rsidRPr="00613845">
        <w:rPr>
          <w:rFonts w:cs="Times New Roman"/>
          <w:sz w:val="24"/>
          <w:szCs w:val="24"/>
        </w:rPr>
        <w:t>重合度</w:t>
      </w:r>
      <w:r w:rsidR="00625ED1" w:rsidRPr="00613845">
        <w:rPr>
          <w:rFonts w:cs="Times New Roman"/>
          <w:sz w:val="24"/>
          <w:szCs w:val="24"/>
        </w:rPr>
        <w:t>20</w:t>
      </w:r>
      <w:r w:rsidR="00625ED1" w:rsidRPr="00613845">
        <w:rPr>
          <w:rFonts w:cs="Times New Roman"/>
          <w:sz w:val="24"/>
          <w:szCs w:val="24"/>
        </w:rPr>
        <w:t>の</w:t>
      </w:r>
      <w:r w:rsidRPr="00613845">
        <w:rPr>
          <w:rFonts w:cs="Times New Roman"/>
          <w:sz w:val="24"/>
          <w:szCs w:val="24"/>
        </w:rPr>
        <w:t>ポリ</w:t>
      </w:r>
      <w:r w:rsidR="00EB4F34">
        <w:rPr>
          <w:rFonts w:cs="Times New Roman" w:hint="eastAsia"/>
          <w:sz w:val="24"/>
          <w:szCs w:val="24"/>
        </w:rPr>
        <w:t>(</w:t>
      </w:r>
      <w:r w:rsidRPr="00613845">
        <w:rPr>
          <w:rFonts w:cs="Times New Roman"/>
          <w:sz w:val="24"/>
          <w:szCs w:val="24"/>
        </w:rPr>
        <w:t>エチレングリコール</w:t>
      </w:r>
      <w:r w:rsidR="00EB4F34">
        <w:rPr>
          <w:rFonts w:cs="Times New Roman" w:hint="eastAsia"/>
          <w:sz w:val="24"/>
          <w:szCs w:val="24"/>
        </w:rPr>
        <w:t>)</w:t>
      </w:r>
      <w:r w:rsidRPr="00613845">
        <w:rPr>
          <w:rFonts w:cs="Times New Roman"/>
          <w:sz w:val="24"/>
          <w:szCs w:val="24"/>
        </w:rPr>
        <w:t>を</w:t>
      </w:r>
      <w:r w:rsidRPr="00613845">
        <w:rPr>
          <w:rFonts w:cs="Times New Roman"/>
          <w:sz w:val="24"/>
          <w:szCs w:val="24"/>
        </w:rPr>
        <w:t>7.50</w:t>
      </w:r>
      <w:r w:rsidR="00625ED1">
        <w:rPr>
          <w:rFonts w:cs="Times New Roman"/>
          <w:sz w:val="24"/>
          <w:szCs w:val="24"/>
        </w:rPr>
        <w:t xml:space="preserve"> </w:t>
      </w:r>
      <w:proofErr w:type="spellStart"/>
      <w:r w:rsidRPr="00613845">
        <w:rPr>
          <w:rFonts w:cs="Times New Roman"/>
          <w:sz w:val="24"/>
          <w:szCs w:val="24"/>
        </w:rPr>
        <w:t>wt</w:t>
      </w:r>
      <w:proofErr w:type="spellEnd"/>
      <w:r w:rsidRPr="00613845">
        <w:rPr>
          <w:rFonts w:cs="Times New Roman"/>
          <w:sz w:val="24"/>
          <w:szCs w:val="24"/>
        </w:rPr>
        <w:t>%</w:t>
      </w:r>
      <w:r w:rsidR="00625ED1">
        <w:rPr>
          <w:rFonts w:cs="Times New Roman" w:hint="eastAsia"/>
          <w:sz w:val="24"/>
          <w:szCs w:val="24"/>
        </w:rPr>
        <w:t>，</w:t>
      </w:r>
      <w:r w:rsidRPr="00613845">
        <w:rPr>
          <w:rFonts w:cs="Times New Roman"/>
          <w:sz w:val="24"/>
          <w:szCs w:val="24"/>
        </w:rPr>
        <w:t>0.10</w:t>
      </w:r>
      <w:r w:rsidR="00625ED1">
        <w:rPr>
          <w:rFonts w:cs="Times New Roman" w:hint="eastAsia"/>
          <w:sz w:val="24"/>
          <w:szCs w:val="24"/>
        </w:rPr>
        <w:t xml:space="preserve"> </w:t>
      </w:r>
      <w:proofErr w:type="spellStart"/>
      <w:r w:rsidRPr="00613845">
        <w:rPr>
          <w:rFonts w:cs="Times New Roman"/>
          <w:sz w:val="24"/>
          <w:szCs w:val="24"/>
        </w:rPr>
        <w:t>wt</w:t>
      </w:r>
      <w:proofErr w:type="spellEnd"/>
      <w:r w:rsidRPr="00613845">
        <w:rPr>
          <w:rFonts w:cs="Times New Roman"/>
          <w:sz w:val="24"/>
          <w:szCs w:val="24"/>
        </w:rPr>
        <w:t>%</w:t>
      </w:r>
      <w:r w:rsidRPr="00613845">
        <w:rPr>
          <w:rFonts w:cs="Times New Roman"/>
          <w:sz w:val="24"/>
          <w:szCs w:val="24"/>
        </w:rPr>
        <w:t>のトリエタノールアミン</w:t>
      </w:r>
      <w:r w:rsidR="00625ED1">
        <w:rPr>
          <w:rFonts w:cs="Times New Roman" w:hint="eastAsia"/>
          <w:sz w:val="24"/>
          <w:szCs w:val="24"/>
        </w:rPr>
        <w:t>，</w:t>
      </w:r>
      <w:r w:rsidRPr="00613845">
        <w:rPr>
          <w:rFonts w:cs="Times New Roman"/>
          <w:sz w:val="24"/>
          <w:szCs w:val="24"/>
        </w:rPr>
        <w:t>0.60</w:t>
      </w:r>
      <w:r w:rsidR="00625ED1">
        <w:rPr>
          <w:rFonts w:cs="Times New Roman"/>
          <w:sz w:val="24"/>
          <w:szCs w:val="24"/>
        </w:rPr>
        <w:t xml:space="preserve"> </w:t>
      </w:r>
      <w:proofErr w:type="spellStart"/>
      <w:r w:rsidRPr="00613845">
        <w:rPr>
          <w:rFonts w:cs="Times New Roman"/>
          <w:sz w:val="24"/>
          <w:szCs w:val="24"/>
        </w:rPr>
        <w:t>wt</w:t>
      </w:r>
      <w:proofErr w:type="spellEnd"/>
      <w:r w:rsidRPr="00613845">
        <w:rPr>
          <w:rFonts w:cs="Times New Roman"/>
          <w:sz w:val="24"/>
          <w:szCs w:val="24"/>
        </w:rPr>
        <w:t>%</w:t>
      </w:r>
      <w:r w:rsidRPr="00613845">
        <w:rPr>
          <w:rFonts w:cs="Times New Roman"/>
          <w:sz w:val="24"/>
          <w:szCs w:val="24"/>
        </w:rPr>
        <w:t>の</w:t>
      </w:r>
      <w:proofErr w:type="spellStart"/>
      <w:r w:rsidRPr="00613845">
        <w:rPr>
          <w:rFonts w:cs="Times New Roman"/>
          <w:sz w:val="24"/>
          <w:szCs w:val="24"/>
        </w:rPr>
        <w:t>olfine</w:t>
      </w:r>
      <w:proofErr w:type="spellEnd"/>
      <w:r w:rsidRPr="00613845">
        <w:rPr>
          <w:rFonts w:cs="Times New Roman"/>
          <w:sz w:val="24"/>
          <w:szCs w:val="24"/>
        </w:rPr>
        <w:t xml:space="preserve"> E1010</w:t>
      </w:r>
      <w:r w:rsidR="00625ED1">
        <w:rPr>
          <w:rFonts w:cs="Times New Roman" w:hint="eastAsia"/>
          <w:sz w:val="24"/>
          <w:szCs w:val="24"/>
        </w:rPr>
        <w:t>，</w:t>
      </w:r>
      <w:r w:rsidRPr="00613845">
        <w:rPr>
          <w:rFonts w:cs="Times New Roman"/>
          <w:sz w:val="24"/>
          <w:szCs w:val="24"/>
        </w:rPr>
        <w:t>60.80</w:t>
      </w:r>
      <w:r w:rsidR="00625ED1">
        <w:rPr>
          <w:rFonts w:cs="Times New Roman"/>
          <w:sz w:val="24"/>
          <w:szCs w:val="24"/>
        </w:rPr>
        <w:t xml:space="preserve"> </w:t>
      </w:r>
      <w:proofErr w:type="spellStart"/>
      <w:r w:rsidRPr="00613845">
        <w:rPr>
          <w:rFonts w:cs="Times New Roman"/>
          <w:sz w:val="24"/>
          <w:szCs w:val="24"/>
        </w:rPr>
        <w:t>wt</w:t>
      </w:r>
      <w:proofErr w:type="spellEnd"/>
      <w:r w:rsidRPr="00613845">
        <w:rPr>
          <w:rFonts w:cs="Times New Roman"/>
          <w:sz w:val="24"/>
          <w:szCs w:val="24"/>
        </w:rPr>
        <w:t>%</w:t>
      </w:r>
      <w:r w:rsidRPr="00613845">
        <w:rPr>
          <w:rFonts w:cs="Times New Roman"/>
          <w:sz w:val="24"/>
          <w:szCs w:val="24"/>
        </w:rPr>
        <w:t>の水</w:t>
      </w:r>
      <w:r w:rsidR="002343AB">
        <w:rPr>
          <w:rFonts w:cs="Times New Roman" w:hint="eastAsia"/>
          <w:sz w:val="24"/>
          <w:szCs w:val="24"/>
        </w:rPr>
        <w:t>からなる</w:t>
      </w:r>
      <w:r w:rsidR="002343AB" w:rsidRPr="00613845">
        <w:rPr>
          <w:rFonts w:cs="Times New Roman"/>
          <w:sz w:val="24"/>
          <w:szCs w:val="24"/>
        </w:rPr>
        <w:t>インクを一晩ゆっくりと攪拌し</w:t>
      </w:r>
      <w:r w:rsidR="002343AB">
        <w:rPr>
          <w:rFonts w:cs="Times New Roman" w:hint="eastAsia"/>
          <w:sz w:val="24"/>
          <w:szCs w:val="24"/>
        </w:rPr>
        <w:t>，</w:t>
      </w:r>
      <w:r w:rsidR="002343AB" w:rsidRPr="00613845">
        <w:rPr>
          <w:rFonts w:cs="Times New Roman"/>
          <w:sz w:val="24"/>
          <w:szCs w:val="24"/>
        </w:rPr>
        <w:t>孔径</w:t>
      </w:r>
      <w:r w:rsidR="002343AB" w:rsidRPr="00613845">
        <w:rPr>
          <w:rFonts w:cs="Times New Roman"/>
          <w:sz w:val="24"/>
          <w:szCs w:val="24"/>
        </w:rPr>
        <w:t xml:space="preserve">5 </w:t>
      </w:r>
      <w:r w:rsidR="002343AB" w:rsidRPr="002343AB">
        <w:rPr>
          <w:rFonts w:ascii="Symbol" w:hAnsi="Symbol" w:cs="Times New Roman"/>
          <w:sz w:val="24"/>
          <w:szCs w:val="24"/>
        </w:rPr>
        <w:t></w:t>
      </w:r>
      <w:r w:rsidR="002343AB" w:rsidRPr="00613845">
        <w:rPr>
          <w:rFonts w:cs="Times New Roman"/>
          <w:sz w:val="24"/>
          <w:szCs w:val="24"/>
        </w:rPr>
        <w:t xml:space="preserve">m </w:t>
      </w:r>
      <w:r w:rsidR="002343AB" w:rsidRPr="00613845">
        <w:rPr>
          <w:rFonts w:cs="Times New Roman"/>
          <w:sz w:val="24"/>
          <w:szCs w:val="24"/>
        </w:rPr>
        <w:t>のフィルターでろ過した後</w:t>
      </w:r>
      <w:r w:rsidR="002343AB">
        <w:rPr>
          <w:rFonts w:cs="Times New Roman" w:hint="eastAsia"/>
          <w:sz w:val="24"/>
          <w:szCs w:val="24"/>
        </w:rPr>
        <w:t>，</w:t>
      </w:r>
      <w:r w:rsidR="002343AB" w:rsidRPr="00613845">
        <w:rPr>
          <w:rFonts w:cs="Times New Roman"/>
          <w:sz w:val="24"/>
          <w:szCs w:val="24"/>
        </w:rPr>
        <w:t>インクジェット・カートリッジに充填した</w:t>
      </w:r>
      <w:r w:rsidRPr="00613845">
        <w:rPr>
          <w:rFonts w:cs="Times New Roman"/>
          <w:sz w:val="24"/>
          <w:szCs w:val="24"/>
        </w:rPr>
        <w:t>。インクの粘度は約</w:t>
      </w:r>
      <w:r w:rsidRPr="00613845">
        <w:rPr>
          <w:rFonts w:cs="Times New Roman"/>
          <w:sz w:val="24"/>
          <w:szCs w:val="24"/>
        </w:rPr>
        <w:t>3.8±0.2</w:t>
      </w:r>
      <w:r w:rsidR="002343AB">
        <w:rPr>
          <w:rFonts w:cs="Times New Roman"/>
          <w:sz w:val="24"/>
          <w:szCs w:val="24"/>
        </w:rPr>
        <w:t xml:space="preserve"> </w:t>
      </w:r>
      <w:r w:rsidRPr="00613845">
        <w:rPr>
          <w:rFonts w:cs="Times New Roman"/>
          <w:sz w:val="24"/>
          <w:szCs w:val="24"/>
        </w:rPr>
        <w:t>mPa</w:t>
      </w:r>
      <w:r w:rsidRPr="00613845">
        <w:rPr>
          <w:rFonts w:cs="Times New Roman"/>
          <w:sz w:val="24"/>
          <w:szCs w:val="24"/>
        </w:rPr>
        <w:t>・</w:t>
      </w:r>
      <w:r w:rsidRPr="00613845">
        <w:rPr>
          <w:rFonts w:cs="Times New Roman"/>
          <w:sz w:val="24"/>
          <w:szCs w:val="24"/>
        </w:rPr>
        <w:t>s</w:t>
      </w:r>
      <w:r w:rsidRPr="00613845">
        <w:rPr>
          <w:rFonts w:cs="Times New Roman"/>
          <w:sz w:val="24"/>
          <w:szCs w:val="24"/>
        </w:rPr>
        <w:t>であった。厚さ</w:t>
      </w:r>
      <w:r w:rsidRPr="00613845">
        <w:rPr>
          <w:rFonts w:cs="Times New Roman"/>
          <w:sz w:val="24"/>
          <w:szCs w:val="24"/>
        </w:rPr>
        <w:t>0.11mm</w:t>
      </w:r>
      <w:r w:rsidRPr="00613845">
        <w:rPr>
          <w:rFonts w:cs="Times New Roman"/>
          <w:sz w:val="24"/>
          <w:szCs w:val="24"/>
        </w:rPr>
        <w:t>の</w:t>
      </w:r>
      <w:r w:rsidRPr="00613845">
        <w:rPr>
          <w:rFonts w:cs="Times New Roman"/>
          <w:sz w:val="24"/>
          <w:szCs w:val="24"/>
        </w:rPr>
        <w:t>PET</w:t>
      </w:r>
      <w:r w:rsidRPr="00613845">
        <w:rPr>
          <w:rFonts w:cs="Times New Roman"/>
          <w:sz w:val="24"/>
          <w:szCs w:val="24"/>
        </w:rPr>
        <w:t>フィルムへのインクジェット印刷は</w:t>
      </w:r>
      <w:r w:rsidRPr="00613845">
        <w:rPr>
          <w:rFonts w:cs="Times New Roman"/>
          <w:sz w:val="24"/>
          <w:szCs w:val="24"/>
        </w:rPr>
        <w:t>HP Office</w:t>
      </w:r>
      <w:r w:rsidR="002343AB">
        <w:rPr>
          <w:rFonts w:cs="Times New Roman" w:hint="eastAsia"/>
          <w:sz w:val="24"/>
          <w:szCs w:val="24"/>
        </w:rPr>
        <w:t xml:space="preserve"> </w:t>
      </w:r>
      <w:r w:rsidRPr="00613845">
        <w:rPr>
          <w:rFonts w:cs="Times New Roman"/>
          <w:sz w:val="24"/>
          <w:szCs w:val="24"/>
        </w:rPr>
        <w:t>Jet 250 Mobile AiO</w:t>
      </w:r>
      <w:r w:rsidRPr="00613845">
        <w:rPr>
          <w:rFonts w:cs="Times New Roman"/>
          <w:sz w:val="24"/>
          <w:szCs w:val="24"/>
        </w:rPr>
        <w:t>プリンターで行った。</w:t>
      </w:r>
      <w:r w:rsidRPr="00613845">
        <w:rPr>
          <w:rFonts w:cs="Times New Roman"/>
          <w:sz w:val="24"/>
          <w:szCs w:val="24"/>
        </w:rPr>
        <w:t>PET</w:t>
      </w:r>
      <w:r w:rsidRPr="00613845">
        <w:rPr>
          <w:rFonts w:cs="Times New Roman"/>
          <w:sz w:val="24"/>
          <w:szCs w:val="24"/>
        </w:rPr>
        <w:t>フィルムに印刷した画像を隠蔽力</w:t>
      </w:r>
      <w:r w:rsidR="00EB4F34">
        <w:rPr>
          <w:rFonts w:cs="Times New Roman" w:hint="eastAsia"/>
          <w:sz w:val="24"/>
          <w:szCs w:val="24"/>
        </w:rPr>
        <w:t>試験紙</w:t>
      </w:r>
      <w:r w:rsidRPr="00613845">
        <w:rPr>
          <w:rFonts w:cs="Times New Roman"/>
          <w:sz w:val="24"/>
          <w:szCs w:val="24"/>
        </w:rPr>
        <w:t>の黒色部分に配置し</w:t>
      </w:r>
      <w:r w:rsidR="002343AB">
        <w:rPr>
          <w:rFonts w:cs="Times New Roman" w:hint="eastAsia"/>
          <w:sz w:val="24"/>
          <w:szCs w:val="24"/>
        </w:rPr>
        <w:t>，</w:t>
      </w:r>
      <w:r w:rsidRPr="00613845">
        <w:rPr>
          <w:rFonts w:cs="Times New Roman"/>
          <w:sz w:val="24"/>
          <w:szCs w:val="24"/>
        </w:rPr>
        <w:t>分光光度計</w:t>
      </w:r>
      <w:r w:rsidRPr="00613845">
        <w:rPr>
          <w:rFonts w:cs="Times New Roman"/>
          <w:sz w:val="24"/>
          <w:szCs w:val="24"/>
        </w:rPr>
        <w:t>SD-10</w:t>
      </w:r>
      <w:r w:rsidRPr="00613845">
        <w:rPr>
          <w:rFonts w:cs="Times New Roman"/>
          <w:sz w:val="24"/>
          <w:szCs w:val="24"/>
        </w:rPr>
        <w:t>で輝度（</w:t>
      </w:r>
      <w:r w:rsidRPr="002343AB">
        <w:rPr>
          <w:rFonts w:cs="Times New Roman"/>
          <w:i/>
          <w:iCs/>
          <w:sz w:val="24"/>
          <w:szCs w:val="24"/>
        </w:rPr>
        <w:t>L</w:t>
      </w:r>
      <w:r w:rsidRPr="00613845">
        <w:rPr>
          <w:rFonts w:cs="Times New Roman"/>
          <w:sz w:val="24"/>
          <w:szCs w:val="24"/>
        </w:rPr>
        <w:t>*</w:t>
      </w:r>
      <w:r w:rsidRPr="00613845">
        <w:rPr>
          <w:rFonts w:cs="Times New Roman"/>
          <w:sz w:val="24"/>
          <w:szCs w:val="24"/>
        </w:rPr>
        <w:t>）を測定した。</w:t>
      </w:r>
      <w:r w:rsidR="002343AB">
        <w:rPr>
          <w:rFonts w:cs="Times New Roman" w:hint="eastAsia"/>
          <w:sz w:val="24"/>
          <w:szCs w:val="24"/>
        </w:rPr>
        <w:t>また，</w:t>
      </w:r>
      <w:r w:rsidRPr="00613845">
        <w:rPr>
          <w:rFonts w:cs="Times New Roman"/>
          <w:sz w:val="24"/>
          <w:szCs w:val="24"/>
        </w:rPr>
        <w:t>TEM</w:t>
      </w:r>
      <w:r w:rsidRPr="00613845">
        <w:rPr>
          <w:rFonts w:cs="Times New Roman"/>
          <w:sz w:val="24"/>
          <w:szCs w:val="24"/>
        </w:rPr>
        <w:t>および</w:t>
      </w:r>
      <w:r w:rsidRPr="00613845">
        <w:rPr>
          <w:rFonts w:cs="Times New Roman"/>
          <w:sz w:val="24"/>
          <w:szCs w:val="24"/>
        </w:rPr>
        <w:t>SEM</w:t>
      </w:r>
      <w:r w:rsidRPr="00613845">
        <w:rPr>
          <w:rFonts w:cs="Times New Roman"/>
          <w:sz w:val="24"/>
          <w:szCs w:val="24"/>
        </w:rPr>
        <w:t>を用いて印刷物の形態を観察した。</w:t>
      </w:r>
    </w:p>
    <w:p w14:paraId="56B66FB3" w14:textId="58617E66" w:rsidR="002343AB" w:rsidRDefault="002343AB" w:rsidP="00B63F5E">
      <w:pPr>
        <w:spacing w:beforeLines="20" w:before="72" w:line="300" w:lineRule="exact"/>
        <w:rPr>
          <w:rFonts w:ascii="ＭＳ Ｐゴシック" w:eastAsia="ＭＳ Ｐゴシック" w:hAnsi="ＭＳ Ｐゴシック" w:cs="Times New Roman"/>
          <w:sz w:val="24"/>
          <w:szCs w:val="24"/>
        </w:rPr>
      </w:pPr>
      <w:r w:rsidRPr="002343AB">
        <w:rPr>
          <w:rFonts w:ascii="ＭＳ Ｐゴシック" w:eastAsia="ＭＳ Ｐゴシック" w:hAnsi="ＭＳ Ｐゴシック" w:cs="Times New Roman" w:hint="eastAsia"/>
          <w:sz w:val="24"/>
          <w:szCs w:val="24"/>
        </w:rPr>
        <w:t>結果と考察</w:t>
      </w:r>
    </w:p>
    <w:p w14:paraId="26034A8C" w14:textId="13303BA0" w:rsidR="002343AB" w:rsidRPr="002343AB" w:rsidRDefault="002343AB" w:rsidP="00B63F5E">
      <w:pPr>
        <w:spacing w:beforeLines="20" w:before="72" w:line="300" w:lineRule="exact"/>
        <w:rPr>
          <w:rFonts w:ascii="ＭＳ Ｐゴシック" w:eastAsia="ＭＳ Ｐゴシック" w:hAnsi="ＭＳ Ｐゴシック" w:cs="Times New Roman"/>
          <w:sz w:val="24"/>
          <w:szCs w:val="24"/>
        </w:rPr>
      </w:pPr>
      <w:r w:rsidRPr="002343AB">
        <w:rPr>
          <w:rFonts w:ascii="ＭＳ Ｐゴシック" w:eastAsia="ＭＳ Ｐゴシック" w:hAnsi="ＭＳ Ｐゴシック" w:cs="Times New Roman"/>
          <w:sz w:val="24"/>
          <w:szCs w:val="24"/>
        </w:rPr>
        <w:t>Al</w:t>
      </w:r>
      <w:r w:rsidRPr="002343AB">
        <w:rPr>
          <w:rFonts w:ascii="ＭＳ Ｐゴシック" w:eastAsia="ＭＳ Ｐゴシック" w:hAnsi="ＭＳ Ｐゴシック" w:cs="Times New Roman" w:hint="eastAsia"/>
          <w:sz w:val="24"/>
          <w:szCs w:val="24"/>
        </w:rPr>
        <w:t>-</w:t>
      </w:r>
      <w:r w:rsidRPr="002343AB">
        <w:rPr>
          <w:rFonts w:ascii="ＭＳ Ｐゴシック" w:eastAsia="ＭＳ Ｐゴシック" w:hAnsi="ＭＳ Ｐゴシック" w:cs="Times New Roman"/>
          <w:sz w:val="24"/>
          <w:szCs w:val="24"/>
        </w:rPr>
        <w:t>TiO</w:t>
      </w:r>
      <w:r w:rsidRPr="002343AB">
        <w:rPr>
          <w:rFonts w:ascii="ＭＳ Ｐゴシック" w:eastAsia="ＭＳ Ｐゴシック" w:hAnsi="ＭＳ Ｐゴシック" w:cs="Times New Roman"/>
          <w:sz w:val="24"/>
          <w:szCs w:val="24"/>
          <w:vertAlign w:val="subscript"/>
        </w:rPr>
        <w:t>2</w:t>
      </w:r>
      <w:r w:rsidRPr="002343AB">
        <w:rPr>
          <w:rFonts w:ascii="ＭＳ Ｐゴシック" w:eastAsia="ＭＳ Ｐゴシック" w:hAnsi="ＭＳ Ｐゴシック" w:cs="Times New Roman"/>
          <w:sz w:val="24"/>
          <w:szCs w:val="24"/>
        </w:rPr>
        <w:t>粒子の分散状態</w:t>
      </w:r>
    </w:p>
    <w:p w14:paraId="738637B8" w14:textId="18A17D2B" w:rsidR="002343AB" w:rsidRPr="002343AB" w:rsidRDefault="00EB4F34" w:rsidP="00B63F5E">
      <w:pPr>
        <w:spacing w:beforeLines="20" w:before="72" w:line="300" w:lineRule="exact"/>
        <w:ind w:firstLineChars="50" w:firstLine="120"/>
        <w:rPr>
          <w:rFonts w:cs="Times New Roman"/>
          <w:sz w:val="24"/>
          <w:szCs w:val="24"/>
        </w:rPr>
      </w:pPr>
      <w:r w:rsidRPr="002343AB">
        <w:rPr>
          <w:rFonts w:cs="Times New Roman"/>
          <w:sz w:val="24"/>
          <w:szCs w:val="24"/>
        </w:rPr>
        <w:t>固形分</w:t>
      </w:r>
      <w:r w:rsidRPr="002343AB">
        <w:rPr>
          <w:rFonts w:cs="Times New Roman"/>
          <w:sz w:val="24"/>
          <w:szCs w:val="24"/>
        </w:rPr>
        <w:t>40wt%</w:t>
      </w:r>
      <w:r w:rsidRPr="00EB4F34">
        <w:rPr>
          <w:rFonts w:cs="Times New Roman" w:hint="eastAsia"/>
          <w:sz w:val="24"/>
          <w:szCs w:val="24"/>
        </w:rPr>
        <w:t xml:space="preserve"> </w:t>
      </w:r>
      <w:r>
        <w:rPr>
          <w:rFonts w:cs="Times New Roman" w:hint="eastAsia"/>
          <w:sz w:val="24"/>
          <w:szCs w:val="24"/>
        </w:rPr>
        <w:t>A</w:t>
      </w:r>
      <w:r>
        <w:rPr>
          <w:rFonts w:cs="Times New Roman"/>
          <w:sz w:val="24"/>
          <w:szCs w:val="24"/>
        </w:rPr>
        <w:t>l-TiO</w:t>
      </w:r>
      <w:r w:rsidRPr="005B678D">
        <w:rPr>
          <w:rFonts w:cs="Times New Roman"/>
          <w:sz w:val="24"/>
          <w:szCs w:val="24"/>
          <w:vertAlign w:val="subscript"/>
        </w:rPr>
        <w:t>2</w:t>
      </w:r>
      <w:r>
        <w:rPr>
          <w:rFonts w:cs="Times New Roman" w:hint="eastAsia"/>
          <w:sz w:val="24"/>
          <w:szCs w:val="24"/>
        </w:rPr>
        <w:t>に対して，</w:t>
      </w:r>
      <w:r w:rsidR="002343AB" w:rsidRPr="002343AB">
        <w:rPr>
          <w:rFonts w:cs="Times New Roman"/>
          <w:sz w:val="24"/>
          <w:szCs w:val="24"/>
        </w:rPr>
        <w:t>高分子電解質分散剤として</w:t>
      </w:r>
      <w:r w:rsidR="002343AB" w:rsidRPr="002343AB">
        <w:rPr>
          <w:rFonts w:cs="Times New Roman"/>
          <w:sz w:val="24"/>
          <w:szCs w:val="24"/>
        </w:rPr>
        <w:t>ISOMAM-600</w:t>
      </w:r>
      <w:r w:rsidR="002343AB">
        <w:rPr>
          <w:rFonts w:cs="Times New Roman" w:hint="eastAsia"/>
          <w:sz w:val="24"/>
          <w:szCs w:val="24"/>
        </w:rPr>
        <w:t>(</w:t>
      </w:r>
      <w:r w:rsidR="002343AB" w:rsidRPr="005B678D">
        <w:rPr>
          <w:rFonts w:ascii="Symbol" w:hAnsi="Symbol" w:cs="Times New Roman"/>
          <w:i/>
          <w:iCs/>
          <w:sz w:val="24"/>
          <w:szCs w:val="24"/>
        </w:rPr>
        <w:t>a</w:t>
      </w:r>
      <w:r w:rsidR="002343AB">
        <w:rPr>
          <w:rFonts w:cs="Times New Roman"/>
          <w:sz w:val="24"/>
          <w:szCs w:val="24"/>
        </w:rPr>
        <w:t xml:space="preserve"> = 0.7)</w:t>
      </w:r>
      <w:r w:rsidR="002343AB">
        <w:rPr>
          <w:rFonts w:cs="Times New Roman" w:hint="eastAsia"/>
          <w:sz w:val="24"/>
          <w:szCs w:val="24"/>
        </w:rPr>
        <w:t>を</w:t>
      </w:r>
      <w:r w:rsidR="005B678D">
        <w:rPr>
          <w:rFonts w:cs="Times New Roman" w:hint="eastAsia"/>
          <w:sz w:val="24"/>
          <w:szCs w:val="24"/>
        </w:rPr>
        <w:t>0.25</w:t>
      </w:r>
      <w:r w:rsidR="005B678D">
        <w:rPr>
          <w:rFonts w:cs="Times New Roman"/>
          <w:sz w:val="24"/>
          <w:szCs w:val="24"/>
        </w:rPr>
        <w:t xml:space="preserve"> </w:t>
      </w:r>
      <w:proofErr w:type="spellStart"/>
      <w:r w:rsidR="005B678D">
        <w:rPr>
          <w:rFonts w:cs="Times New Roman"/>
          <w:sz w:val="24"/>
          <w:szCs w:val="24"/>
        </w:rPr>
        <w:t>wt</w:t>
      </w:r>
      <w:proofErr w:type="spellEnd"/>
      <w:r w:rsidR="005B678D">
        <w:rPr>
          <w:rFonts w:cs="Times New Roman"/>
          <w:sz w:val="24"/>
          <w:szCs w:val="24"/>
        </w:rPr>
        <w:t>%</w:t>
      </w:r>
      <w:r w:rsidR="005B678D">
        <w:rPr>
          <w:rFonts w:cs="Times New Roman" w:hint="eastAsia"/>
          <w:sz w:val="24"/>
          <w:szCs w:val="24"/>
        </w:rPr>
        <w:t>加え，</w:t>
      </w:r>
      <w:r w:rsidR="002343AB" w:rsidRPr="002343AB">
        <w:rPr>
          <w:rFonts w:cs="Times New Roman"/>
          <w:sz w:val="24"/>
          <w:szCs w:val="24"/>
        </w:rPr>
        <w:t>PMR</w:t>
      </w:r>
      <w:r w:rsidR="005B678D">
        <w:rPr>
          <w:rFonts w:cs="Times New Roman" w:hint="eastAsia"/>
          <w:sz w:val="24"/>
          <w:szCs w:val="24"/>
        </w:rPr>
        <w:t>を用いて</w:t>
      </w:r>
      <w:r w:rsidR="005B678D">
        <w:rPr>
          <w:rFonts w:cs="Times New Roman" w:hint="eastAsia"/>
          <w:sz w:val="24"/>
          <w:szCs w:val="24"/>
        </w:rPr>
        <w:t>4</w:t>
      </w:r>
      <w:r w:rsidR="005B678D">
        <w:rPr>
          <w:rFonts w:cs="Times New Roman" w:hint="eastAsia"/>
          <w:sz w:val="24"/>
          <w:szCs w:val="24"/>
        </w:rPr>
        <w:t>時間分散させたところ</w:t>
      </w:r>
      <w:r w:rsidR="002343AB" w:rsidRPr="002343AB">
        <w:rPr>
          <w:rFonts w:cs="Times New Roman"/>
          <w:sz w:val="24"/>
          <w:szCs w:val="24"/>
        </w:rPr>
        <w:t>Al</w:t>
      </w:r>
      <w:r w:rsidR="002343AB" w:rsidRPr="00EB4F34">
        <w:rPr>
          <w:rFonts w:cs="Times New Roman"/>
          <w:sz w:val="24"/>
          <w:szCs w:val="24"/>
          <w:vertAlign w:val="subscript"/>
        </w:rPr>
        <w:t>2</w:t>
      </w:r>
      <w:r w:rsidR="002343AB" w:rsidRPr="002343AB">
        <w:rPr>
          <w:rFonts w:cs="Times New Roman"/>
          <w:sz w:val="24"/>
          <w:szCs w:val="24"/>
        </w:rPr>
        <w:t>O</w:t>
      </w:r>
      <w:r w:rsidR="002343AB" w:rsidRPr="00EB4F34">
        <w:rPr>
          <w:rFonts w:cs="Times New Roman"/>
          <w:sz w:val="24"/>
          <w:szCs w:val="24"/>
          <w:vertAlign w:val="subscript"/>
        </w:rPr>
        <w:t>3</w:t>
      </w:r>
      <w:r>
        <w:rPr>
          <w:rFonts w:cs="Times New Roman" w:hint="eastAsia"/>
          <w:sz w:val="24"/>
          <w:szCs w:val="24"/>
        </w:rPr>
        <w:t>被膜</w:t>
      </w:r>
      <w:r w:rsidR="004C4C7E">
        <w:rPr>
          <w:rFonts w:cs="Times New Roman" w:hint="eastAsia"/>
          <w:sz w:val="24"/>
          <w:szCs w:val="24"/>
        </w:rPr>
        <w:t>を</w:t>
      </w:r>
      <w:r w:rsidR="002343AB" w:rsidRPr="002343AB">
        <w:rPr>
          <w:rFonts w:cs="Times New Roman"/>
          <w:sz w:val="24"/>
          <w:szCs w:val="24"/>
        </w:rPr>
        <w:t>破壊</w:t>
      </w:r>
      <w:r w:rsidR="004C4C7E">
        <w:rPr>
          <w:rFonts w:cs="Times New Roman" w:hint="eastAsia"/>
          <w:sz w:val="24"/>
          <w:szCs w:val="24"/>
        </w:rPr>
        <w:t>せずに</w:t>
      </w:r>
      <w:r w:rsidR="00DD0882">
        <w:rPr>
          <w:rFonts w:cs="Times New Roman" w:hint="eastAsia"/>
          <w:sz w:val="24"/>
          <w:szCs w:val="24"/>
        </w:rPr>
        <w:t>DLS</w:t>
      </w:r>
      <w:r w:rsidR="00DD0882">
        <w:rPr>
          <w:rFonts w:cs="Times New Roman" w:hint="eastAsia"/>
          <w:sz w:val="24"/>
          <w:szCs w:val="24"/>
        </w:rPr>
        <w:t>直径</w:t>
      </w:r>
      <w:r w:rsidR="00DD0882">
        <w:rPr>
          <w:rFonts w:cs="Times New Roman" w:hint="eastAsia"/>
          <w:sz w:val="24"/>
          <w:szCs w:val="24"/>
        </w:rPr>
        <w:t>3</w:t>
      </w:r>
      <w:r w:rsidR="00DD0882">
        <w:rPr>
          <w:rFonts w:cs="Times New Roman"/>
          <w:sz w:val="24"/>
          <w:szCs w:val="24"/>
        </w:rPr>
        <w:t>40 nm</w:t>
      </w:r>
      <w:r w:rsidR="00DD0882">
        <w:rPr>
          <w:rFonts w:cs="Times New Roman" w:hint="eastAsia"/>
          <w:sz w:val="24"/>
          <w:szCs w:val="24"/>
        </w:rPr>
        <w:t>の分散液を得ることができた。</w:t>
      </w:r>
    </w:p>
    <w:p w14:paraId="52C83209" w14:textId="476693FB" w:rsidR="002343AB" w:rsidRPr="00DD0882" w:rsidRDefault="002343AB" w:rsidP="00B63F5E">
      <w:pPr>
        <w:spacing w:beforeLines="20" w:before="72" w:line="300" w:lineRule="exact"/>
        <w:rPr>
          <w:rFonts w:ascii="ＭＳ Ｐゴシック" w:eastAsia="ＭＳ Ｐゴシック" w:hAnsi="ＭＳ Ｐゴシック" w:cs="Times New Roman"/>
          <w:sz w:val="24"/>
          <w:szCs w:val="24"/>
        </w:rPr>
      </w:pPr>
      <w:r w:rsidRPr="00DD0882">
        <w:rPr>
          <w:rFonts w:ascii="ＭＳ Ｐゴシック" w:eastAsia="ＭＳ Ｐゴシック" w:hAnsi="ＭＳ Ｐゴシック" w:cs="Times New Roman"/>
          <w:sz w:val="24"/>
          <w:szCs w:val="24"/>
        </w:rPr>
        <w:t>PMMAおよびPMMA/</w:t>
      </w:r>
      <w:proofErr w:type="spellStart"/>
      <w:r w:rsidRPr="00DD0882">
        <w:rPr>
          <w:rFonts w:ascii="ＭＳ Ｐゴシック" w:eastAsia="ＭＳ Ｐゴシック" w:hAnsi="ＭＳ Ｐゴシック" w:cs="Times New Roman"/>
          <w:sz w:val="24"/>
          <w:szCs w:val="24"/>
        </w:rPr>
        <w:t>PSt</w:t>
      </w:r>
      <w:proofErr w:type="spellEnd"/>
      <w:r w:rsidRPr="00DD0882">
        <w:rPr>
          <w:rFonts w:ascii="ＭＳ Ｐゴシック" w:eastAsia="ＭＳ Ｐゴシック" w:hAnsi="ＭＳ Ｐゴシック" w:cs="Times New Roman"/>
          <w:sz w:val="24"/>
          <w:szCs w:val="24"/>
        </w:rPr>
        <w:t>カプセル化Al-TiO</w:t>
      </w:r>
      <w:r w:rsidRPr="00DD0882">
        <w:rPr>
          <w:rFonts w:ascii="ＭＳ Ｐゴシック" w:eastAsia="ＭＳ Ｐゴシック" w:hAnsi="ＭＳ Ｐゴシック" w:cs="Times New Roman"/>
          <w:sz w:val="24"/>
          <w:szCs w:val="24"/>
          <w:vertAlign w:val="subscript"/>
        </w:rPr>
        <w:t>2</w:t>
      </w:r>
      <w:r w:rsidRPr="00DD0882">
        <w:rPr>
          <w:rFonts w:ascii="ＭＳ Ｐゴシック" w:eastAsia="ＭＳ Ｐゴシック" w:hAnsi="ＭＳ Ｐゴシック" w:cs="Times New Roman"/>
          <w:sz w:val="24"/>
          <w:szCs w:val="24"/>
        </w:rPr>
        <w:t>粒子の</w:t>
      </w:r>
      <w:r w:rsidR="00DD0882" w:rsidRPr="00DD0882">
        <w:rPr>
          <w:rFonts w:ascii="ＭＳ Ｐゴシック" w:eastAsia="ＭＳ Ｐゴシック" w:hAnsi="ＭＳ Ｐゴシック" w:cs="Times New Roman" w:hint="eastAsia"/>
          <w:sz w:val="24"/>
          <w:szCs w:val="24"/>
        </w:rPr>
        <w:t>合成</w:t>
      </w:r>
    </w:p>
    <w:p w14:paraId="24CDC42B" w14:textId="54391941" w:rsidR="002343AB" w:rsidRPr="002343AB" w:rsidRDefault="006A6134" w:rsidP="00B63F5E">
      <w:pPr>
        <w:spacing w:beforeLines="20" w:before="72" w:line="260" w:lineRule="exact"/>
        <w:ind w:firstLineChars="100" w:firstLine="240"/>
        <w:rPr>
          <w:rFonts w:cs="Times New Roman"/>
          <w:sz w:val="24"/>
          <w:szCs w:val="24"/>
        </w:rPr>
      </w:pPr>
      <w:r w:rsidRPr="006A6134">
        <w:rPr>
          <w:rFonts w:cs="Times New Roman"/>
          <w:noProof/>
          <w:sz w:val="24"/>
          <w:szCs w:val="24"/>
        </w:rPr>
        <w:lastRenderedPageBreak/>
        <mc:AlternateContent>
          <mc:Choice Requires="wps">
            <w:drawing>
              <wp:anchor distT="45720" distB="45720" distL="114300" distR="114300" simplePos="0" relativeHeight="251678720" behindDoc="0" locked="0" layoutInCell="1" allowOverlap="1" wp14:anchorId="33E10900" wp14:editId="22DAC90C">
                <wp:simplePos x="0" y="0"/>
                <wp:positionH relativeFrom="margin">
                  <wp:posOffset>2919730</wp:posOffset>
                </wp:positionH>
                <wp:positionV relativeFrom="paragraph">
                  <wp:posOffset>304</wp:posOffset>
                </wp:positionV>
                <wp:extent cx="3200400" cy="2850515"/>
                <wp:effectExtent l="0" t="0" r="0" b="6985"/>
                <wp:wrapSquare wrapText="bothSides"/>
                <wp:docPr id="247022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0515"/>
                        </a:xfrm>
                        <a:prstGeom prst="rect">
                          <a:avLst/>
                        </a:prstGeom>
                        <a:solidFill>
                          <a:srgbClr val="FFFFFF"/>
                        </a:solidFill>
                        <a:ln w="9525">
                          <a:noFill/>
                          <a:miter lim="800000"/>
                          <a:headEnd/>
                          <a:tailEnd/>
                        </a:ln>
                      </wps:spPr>
                      <wps:txbx>
                        <w:txbxContent>
                          <w:p w14:paraId="3994989E" w14:textId="2AE29267" w:rsidR="006A6134" w:rsidRDefault="006A6134">
                            <w:r w:rsidRPr="006A6134">
                              <w:rPr>
                                <w:noProof/>
                              </w:rPr>
                              <w:drawing>
                                <wp:inline distT="0" distB="0" distL="0" distR="0" wp14:anchorId="74AC0021" wp14:editId="7D4926F5">
                                  <wp:extent cx="2953652" cy="2226365"/>
                                  <wp:effectExtent l="0" t="0" r="0" b="2540"/>
                                  <wp:docPr id="6774096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2356" cy="2240463"/>
                                          </a:xfrm>
                                          <a:prstGeom prst="rect">
                                            <a:avLst/>
                                          </a:prstGeom>
                                          <a:noFill/>
                                          <a:ln>
                                            <a:noFill/>
                                          </a:ln>
                                        </pic:spPr>
                                      </pic:pic>
                                    </a:graphicData>
                                  </a:graphic>
                                </wp:inline>
                              </w:drawing>
                            </w:r>
                          </w:p>
                          <w:p w14:paraId="33B28EB9" w14:textId="077D10FD" w:rsidR="006A6134" w:rsidRPr="006A6134" w:rsidRDefault="006A6134" w:rsidP="006A6134">
                            <w:pPr>
                              <w:snapToGrid w:val="0"/>
                              <w:spacing w:line="240" w:lineRule="exact"/>
                              <w:rPr>
                                <w:sz w:val="24"/>
                                <w:szCs w:val="28"/>
                              </w:rPr>
                            </w:pPr>
                            <w:r w:rsidRPr="006A6134">
                              <w:rPr>
                                <w:b/>
                                <w:bCs/>
                                <w:sz w:val="24"/>
                                <w:szCs w:val="28"/>
                              </w:rPr>
                              <w:t xml:space="preserve">Figure 2. </w:t>
                            </w:r>
                            <w:r w:rsidRPr="006A6134">
                              <w:rPr>
                                <w:sz w:val="24"/>
                                <w:szCs w:val="28"/>
                              </w:rPr>
                              <w:t>TEM and SEM images of (a) bare-Al-TiO</w:t>
                            </w:r>
                            <w:r w:rsidRPr="006A6134">
                              <w:rPr>
                                <w:sz w:val="24"/>
                                <w:szCs w:val="28"/>
                                <w:vertAlign w:val="subscript"/>
                              </w:rPr>
                              <w:t>2</w:t>
                            </w:r>
                            <w:r w:rsidRPr="006A6134">
                              <w:rPr>
                                <w:sz w:val="24"/>
                                <w:szCs w:val="28"/>
                              </w:rPr>
                              <w:t>, (b) PMMA-Al-TiO</w:t>
                            </w:r>
                            <w:r w:rsidRPr="006A6134">
                              <w:rPr>
                                <w:sz w:val="24"/>
                                <w:szCs w:val="28"/>
                                <w:vertAlign w:val="subscript"/>
                              </w:rPr>
                              <w:t>2</w:t>
                            </w:r>
                            <w:r w:rsidRPr="006A6134">
                              <w:rPr>
                                <w:sz w:val="24"/>
                                <w:szCs w:val="28"/>
                              </w:rPr>
                              <w:t>, and (c) PMMA/PSt-Al-TiO</w:t>
                            </w:r>
                            <w:r w:rsidRPr="006A6134">
                              <w:rPr>
                                <w:sz w:val="24"/>
                                <w:szCs w:val="2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10900" id="_x0000_s1027" type="#_x0000_t202" style="position:absolute;left:0;text-align:left;margin-left:229.9pt;margin-top:0;width:252pt;height:224.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" stroked="f">
                <v:textbox>
                  <w:txbxContent>
                    <w:p w14:paraId="3994989E" w14:textId="2AE29267" w:rsidR="006A6134" w:rsidRDefault="006A6134">
                      <w:r w:rsidRPr="006A6134">
                        <w:rPr>
                          <w:noProof/>
                        </w:rPr>
                        <w:drawing>
                          <wp:inline distT="0" distB="0" distL="0" distR="0" wp14:anchorId="74AC0021" wp14:editId="7D4926F5">
                            <wp:extent cx="2953652" cy="2226365"/>
                            <wp:effectExtent l="0" t="0" r="0" b="2540"/>
                            <wp:docPr id="6774096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2356" cy="2240463"/>
                                    </a:xfrm>
                                    <a:prstGeom prst="rect">
                                      <a:avLst/>
                                    </a:prstGeom>
                                    <a:noFill/>
                                    <a:ln>
                                      <a:noFill/>
                                    </a:ln>
                                  </pic:spPr>
                                </pic:pic>
                              </a:graphicData>
                            </a:graphic>
                          </wp:inline>
                        </w:drawing>
                      </w:r>
                    </w:p>
                    <w:p w14:paraId="33B28EB9" w14:textId="077D10FD" w:rsidR="006A6134" w:rsidRPr="006A6134" w:rsidRDefault="006A6134" w:rsidP="006A6134">
                      <w:pPr>
                        <w:snapToGrid w:val="0"/>
                        <w:spacing w:line="240" w:lineRule="exact"/>
                        <w:rPr>
                          <w:sz w:val="24"/>
                          <w:szCs w:val="28"/>
                        </w:rPr>
                      </w:pPr>
                      <w:r w:rsidRPr="006A6134">
                        <w:rPr>
                          <w:b/>
                          <w:bCs/>
                          <w:sz w:val="24"/>
                          <w:szCs w:val="28"/>
                        </w:rPr>
                        <w:t xml:space="preserve">Figure 2. </w:t>
                      </w:r>
                      <w:r w:rsidRPr="006A6134">
                        <w:rPr>
                          <w:sz w:val="24"/>
                          <w:szCs w:val="28"/>
                        </w:rPr>
                        <w:t>TEM and SEM images of (a) bare-Al-TiO</w:t>
                      </w:r>
                      <w:r w:rsidRPr="006A6134">
                        <w:rPr>
                          <w:sz w:val="24"/>
                          <w:szCs w:val="28"/>
                          <w:vertAlign w:val="subscript"/>
                        </w:rPr>
                        <w:t>2</w:t>
                      </w:r>
                      <w:r w:rsidRPr="006A6134">
                        <w:rPr>
                          <w:sz w:val="24"/>
                          <w:szCs w:val="28"/>
                        </w:rPr>
                        <w:t>, (b) PMMA-Al-TiO</w:t>
                      </w:r>
                      <w:r w:rsidRPr="006A6134">
                        <w:rPr>
                          <w:sz w:val="24"/>
                          <w:szCs w:val="28"/>
                          <w:vertAlign w:val="subscript"/>
                        </w:rPr>
                        <w:t>2</w:t>
                      </w:r>
                      <w:r w:rsidRPr="006A6134">
                        <w:rPr>
                          <w:sz w:val="24"/>
                          <w:szCs w:val="28"/>
                        </w:rPr>
                        <w:t>, and (c) PMMA/PSt-Al-TiO</w:t>
                      </w:r>
                      <w:r w:rsidRPr="006A6134">
                        <w:rPr>
                          <w:sz w:val="24"/>
                          <w:szCs w:val="28"/>
                          <w:vertAlign w:val="subscript"/>
                        </w:rPr>
                        <w:t>2</w:t>
                      </w:r>
                    </w:p>
                  </w:txbxContent>
                </v:textbox>
                <w10:wrap type="square" anchorx="margin"/>
              </v:shape>
            </w:pict>
          </mc:Fallback>
        </mc:AlternateContent>
      </w:r>
      <w:r w:rsidR="002343AB" w:rsidRPr="002343AB">
        <w:rPr>
          <w:rFonts w:cs="Times New Roman"/>
          <w:sz w:val="24"/>
          <w:szCs w:val="24"/>
        </w:rPr>
        <w:t>PMMA</w:t>
      </w:r>
      <w:r w:rsidR="002343AB" w:rsidRPr="002343AB">
        <w:rPr>
          <w:rFonts w:cs="Times New Roman"/>
          <w:sz w:val="24"/>
          <w:szCs w:val="24"/>
        </w:rPr>
        <w:t>および</w:t>
      </w:r>
      <w:r w:rsidR="002343AB" w:rsidRPr="002343AB">
        <w:rPr>
          <w:rFonts w:cs="Times New Roman"/>
          <w:sz w:val="24"/>
          <w:szCs w:val="24"/>
        </w:rPr>
        <w:t>PMMA/</w:t>
      </w:r>
      <w:proofErr w:type="spellStart"/>
      <w:r w:rsidR="002343AB" w:rsidRPr="002343AB">
        <w:rPr>
          <w:rFonts w:cs="Times New Roman"/>
          <w:sz w:val="24"/>
          <w:szCs w:val="24"/>
        </w:rPr>
        <w:t>PSt</w:t>
      </w:r>
      <w:proofErr w:type="spellEnd"/>
      <w:r w:rsidR="002343AB" w:rsidRPr="002343AB">
        <w:rPr>
          <w:rFonts w:cs="Times New Roman"/>
          <w:sz w:val="24"/>
          <w:szCs w:val="24"/>
        </w:rPr>
        <w:t>カプセル化</w:t>
      </w:r>
      <w:r w:rsidR="002343AB" w:rsidRPr="002343AB">
        <w:rPr>
          <w:rFonts w:cs="Times New Roman"/>
          <w:sz w:val="24"/>
          <w:szCs w:val="24"/>
        </w:rPr>
        <w:t>Al-TiO</w:t>
      </w:r>
      <w:r w:rsidR="002343AB" w:rsidRPr="006A6134">
        <w:rPr>
          <w:rFonts w:cs="Times New Roman"/>
          <w:sz w:val="24"/>
          <w:szCs w:val="24"/>
          <w:vertAlign w:val="subscript"/>
        </w:rPr>
        <w:t>2</w:t>
      </w:r>
      <w:r w:rsidR="002343AB" w:rsidRPr="002343AB">
        <w:rPr>
          <w:rFonts w:cs="Times New Roman"/>
          <w:sz w:val="24"/>
          <w:szCs w:val="24"/>
        </w:rPr>
        <w:t>粒子は</w:t>
      </w:r>
      <w:r w:rsidR="002343AB" w:rsidRPr="002343AB">
        <w:rPr>
          <w:rFonts w:cs="Times New Roman"/>
          <w:sz w:val="24"/>
          <w:szCs w:val="24"/>
        </w:rPr>
        <w:t>NE-10</w:t>
      </w:r>
      <w:r w:rsidR="002343AB" w:rsidRPr="002343AB">
        <w:rPr>
          <w:rFonts w:cs="Times New Roman"/>
          <w:sz w:val="24"/>
          <w:szCs w:val="24"/>
        </w:rPr>
        <w:t>を用いて，それぞれ</w:t>
      </w:r>
      <w:r w:rsidR="002343AB" w:rsidRPr="002343AB">
        <w:rPr>
          <w:rFonts w:cs="Times New Roman"/>
          <w:sz w:val="24"/>
          <w:szCs w:val="24"/>
        </w:rPr>
        <w:t>2</w:t>
      </w:r>
      <w:r w:rsidR="002343AB" w:rsidRPr="002343AB">
        <w:rPr>
          <w:rFonts w:cs="Times New Roman"/>
          <w:sz w:val="24"/>
          <w:szCs w:val="24"/>
        </w:rPr>
        <w:t>段階および</w:t>
      </w:r>
      <w:r w:rsidR="002343AB" w:rsidRPr="002343AB">
        <w:rPr>
          <w:rFonts w:cs="Times New Roman"/>
          <w:sz w:val="24"/>
          <w:szCs w:val="24"/>
        </w:rPr>
        <w:t>3</w:t>
      </w:r>
      <w:r w:rsidR="002343AB" w:rsidRPr="002343AB">
        <w:rPr>
          <w:rFonts w:cs="Times New Roman"/>
          <w:sz w:val="24"/>
          <w:szCs w:val="24"/>
        </w:rPr>
        <w:t>段階の半</w:t>
      </w:r>
      <w:r w:rsidR="00DD0882">
        <w:rPr>
          <w:rFonts w:cs="Times New Roman" w:hint="eastAsia"/>
          <w:sz w:val="24"/>
          <w:szCs w:val="24"/>
        </w:rPr>
        <w:t>回分</w:t>
      </w:r>
      <w:r w:rsidR="002343AB" w:rsidRPr="002343AB">
        <w:rPr>
          <w:rFonts w:cs="Times New Roman"/>
          <w:sz w:val="24"/>
          <w:szCs w:val="24"/>
        </w:rPr>
        <w:t>乳化重合により</w:t>
      </w:r>
      <w:r w:rsidR="00DD0882">
        <w:rPr>
          <w:rFonts w:cs="Times New Roman" w:hint="eastAsia"/>
          <w:sz w:val="24"/>
          <w:szCs w:val="24"/>
        </w:rPr>
        <w:t>合成した。合成結果を</w:t>
      </w:r>
      <w:r w:rsidR="00DD0882" w:rsidRPr="006A6134">
        <w:rPr>
          <w:rFonts w:ascii="ＭＳ Ｐゴシック" w:eastAsia="ＭＳ Ｐゴシック" w:hAnsi="ＭＳ Ｐゴシック" w:cs="Times New Roman" w:hint="eastAsia"/>
          <w:sz w:val="24"/>
          <w:szCs w:val="24"/>
        </w:rPr>
        <w:t>表1</w:t>
      </w:r>
      <w:r w:rsidR="00DD0882">
        <w:rPr>
          <w:rFonts w:cs="Times New Roman" w:hint="eastAsia"/>
          <w:sz w:val="24"/>
          <w:szCs w:val="24"/>
        </w:rPr>
        <w:t>に示す。カプセル化効率が</w:t>
      </w:r>
      <w:r w:rsidR="00DD0882">
        <w:rPr>
          <w:rFonts w:cs="Times New Roman" w:hint="eastAsia"/>
          <w:sz w:val="24"/>
          <w:szCs w:val="24"/>
        </w:rPr>
        <w:t>50%</w:t>
      </w:r>
      <w:r w:rsidR="00DD0882">
        <w:rPr>
          <w:rFonts w:cs="Times New Roman" w:hint="eastAsia"/>
          <w:sz w:val="24"/>
          <w:szCs w:val="24"/>
        </w:rPr>
        <w:t>程度で，</w:t>
      </w:r>
      <w:r>
        <w:rPr>
          <w:rFonts w:cs="Times New Roman" w:hint="eastAsia"/>
          <w:sz w:val="24"/>
          <w:szCs w:val="24"/>
        </w:rPr>
        <w:t>高重合率で</w:t>
      </w:r>
      <w:r w:rsidR="00DD0882">
        <w:rPr>
          <w:rFonts w:cs="Times New Roman" w:hint="eastAsia"/>
          <w:sz w:val="24"/>
          <w:szCs w:val="24"/>
        </w:rPr>
        <w:t>凝集物なく分散液を得ることができた。</w:t>
      </w:r>
      <w:r w:rsidR="00DD0882" w:rsidRPr="006A6134">
        <w:rPr>
          <w:rFonts w:ascii="ＭＳ Ｐゴシック" w:eastAsia="ＭＳ Ｐゴシック" w:hAnsi="ＭＳ Ｐゴシック" w:cs="Times New Roman" w:hint="eastAsia"/>
          <w:sz w:val="24"/>
          <w:szCs w:val="24"/>
        </w:rPr>
        <w:t>図2</w:t>
      </w:r>
      <w:r w:rsidR="00DD0882">
        <w:rPr>
          <w:rFonts w:cs="Times New Roman" w:hint="eastAsia"/>
          <w:sz w:val="24"/>
          <w:szCs w:val="24"/>
        </w:rPr>
        <w:t>に得られた</w:t>
      </w:r>
      <w:r>
        <w:rPr>
          <w:rFonts w:cs="Times New Roman" w:hint="eastAsia"/>
          <w:sz w:val="24"/>
          <w:szCs w:val="24"/>
        </w:rPr>
        <w:t>微粒子</w:t>
      </w:r>
      <w:r w:rsidR="00DD0882">
        <w:rPr>
          <w:rFonts w:cs="Times New Roman" w:hint="eastAsia"/>
          <w:sz w:val="24"/>
          <w:szCs w:val="24"/>
        </w:rPr>
        <w:t>の</w:t>
      </w:r>
      <w:r w:rsidR="00DD0882">
        <w:rPr>
          <w:rFonts w:cs="Times New Roman" w:hint="eastAsia"/>
          <w:sz w:val="24"/>
          <w:szCs w:val="24"/>
        </w:rPr>
        <w:t>T</w:t>
      </w:r>
      <w:r w:rsidR="00DD0882">
        <w:rPr>
          <w:rFonts w:cs="Times New Roman"/>
          <w:sz w:val="24"/>
          <w:szCs w:val="24"/>
        </w:rPr>
        <w:t>EM</w:t>
      </w:r>
      <w:r>
        <w:rPr>
          <w:rFonts w:cs="Times New Roman" w:hint="eastAsia"/>
          <w:sz w:val="24"/>
          <w:szCs w:val="24"/>
        </w:rPr>
        <w:t>および</w:t>
      </w:r>
      <w:r>
        <w:rPr>
          <w:rFonts w:cs="Times New Roman" w:hint="eastAsia"/>
          <w:sz w:val="24"/>
          <w:szCs w:val="24"/>
        </w:rPr>
        <w:t>S</w:t>
      </w:r>
      <w:r>
        <w:rPr>
          <w:rFonts w:cs="Times New Roman"/>
          <w:sz w:val="24"/>
          <w:szCs w:val="24"/>
        </w:rPr>
        <w:t>EM</w:t>
      </w:r>
      <w:r w:rsidR="00DD0882">
        <w:rPr>
          <w:rFonts w:cs="Times New Roman" w:hint="eastAsia"/>
          <w:sz w:val="24"/>
          <w:szCs w:val="24"/>
        </w:rPr>
        <w:t>写真を示す。</w:t>
      </w:r>
      <w:r>
        <w:rPr>
          <w:rFonts w:cs="Times New Roman"/>
          <w:sz w:val="24"/>
          <w:szCs w:val="24"/>
        </w:rPr>
        <w:t>Bare</w:t>
      </w:r>
      <w:r w:rsidR="002343AB" w:rsidRPr="002343AB">
        <w:rPr>
          <w:rFonts w:cs="Times New Roman"/>
          <w:sz w:val="24"/>
          <w:szCs w:val="24"/>
        </w:rPr>
        <w:t>の</w:t>
      </w:r>
      <w:r w:rsidR="002343AB" w:rsidRPr="002343AB">
        <w:rPr>
          <w:rFonts w:cs="Times New Roman"/>
          <w:sz w:val="24"/>
          <w:szCs w:val="24"/>
        </w:rPr>
        <w:t>Al-TiO</w:t>
      </w:r>
      <w:r w:rsidR="002343AB" w:rsidRPr="006A6134">
        <w:rPr>
          <w:rFonts w:cs="Times New Roman"/>
          <w:sz w:val="24"/>
          <w:szCs w:val="24"/>
          <w:vertAlign w:val="subscript"/>
        </w:rPr>
        <w:t>2</w:t>
      </w:r>
      <w:r w:rsidR="002343AB" w:rsidRPr="002343AB">
        <w:rPr>
          <w:rFonts w:cs="Times New Roman"/>
          <w:sz w:val="24"/>
          <w:szCs w:val="24"/>
        </w:rPr>
        <w:t>の粒子と比較して、厚さ</w:t>
      </w:r>
      <w:r w:rsidR="002343AB" w:rsidRPr="002343AB">
        <w:rPr>
          <w:rFonts w:cs="Times New Roman"/>
          <w:sz w:val="24"/>
          <w:szCs w:val="24"/>
        </w:rPr>
        <w:t>20</w:t>
      </w:r>
      <w:r w:rsidR="002343AB" w:rsidRPr="002343AB">
        <w:rPr>
          <w:rFonts w:cs="Times New Roman"/>
          <w:sz w:val="24"/>
          <w:szCs w:val="24"/>
        </w:rPr>
        <w:t>～</w:t>
      </w:r>
      <w:r w:rsidR="002343AB" w:rsidRPr="002343AB">
        <w:rPr>
          <w:rFonts w:cs="Times New Roman"/>
          <w:sz w:val="24"/>
          <w:szCs w:val="24"/>
        </w:rPr>
        <w:t>25 nm</w:t>
      </w:r>
      <w:r w:rsidR="002343AB" w:rsidRPr="002343AB">
        <w:rPr>
          <w:rFonts w:cs="Times New Roman"/>
          <w:sz w:val="24"/>
          <w:szCs w:val="24"/>
        </w:rPr>
        <w:t>の</w:t>
      </w:r>
      <w:r w:rsidR="002343AB" w:rsidRPr="002343AB">
        <w:rPr>
          <w:rFonts w:cs="Times New Roman"/>
          <w:sz w:val="24"/>
          <w:szCs w:val="24"/>
        </w:rPr>
        <w:t>PMMA</w:t>
      </w:r>
      <w:r w:rsidR="002343AB" w:rsidRPr="002343AB">
        <w:rPr>
          <w:rFonts w:cs="Times New Roman"/>
          <w:sz w:val="24"/>
          <w:szCs w:val="24"/>
        </w:rPr>
        <w:t>シェルからなるコアシェル粒子</w:t>
      </w:r>
      <w:r>
        <w:rPr>
          <w:rFonts w:cs="Times New Roman" w:hint="eastAsia"/>
          <w:sz w:val="24"/>
          <w:szCs w:val="24"/>
        </w:rPr>
        <w:t>が合成できていることが分かる。</w:t>
      </w:r>
      <w:r w:rsidR="002343AB" w:rsidRPr="002343AB">
        <w:rPr>
          <w:rFonts w:cs="Times New Roman"/>
          <w:sz w:val="24"/>
          <w:szCs w:val="24"/>
        </w:rPr>
        <w:t>SEM</w:t>
      </w:r>
      <w:r w:rsidR="002343AB" w:rsidRPr="002343AB">
        <w:rPr>
          <w:rFonts w:cs="Times New Roman"/>
          <w:sz w:val="24"/>
          <w:szCs w:val="24"/>
        </w:rPr>
        <w:t>写真を見ると、表面は平滑ではなくゴツゴツしていた。この結果だけ</w:t>
      </w:r>
      <w:r>
        <w:rPr>
          <w:rFonts w:cs="Times New Roman" w:hint="eastAsia"/>
          <w:sz w:val="24"/>
          <w:szCs w:val="24"/>
        </w:rPr>
        <w:t>からは</w:t>
      </w:r>
      <w:r w:rsidR="002343AB" w:rsidRPr="002343AB">
        <w:rPr>
          <w:rFonts w:cs="Times New Roman"/>
          <w:sz w:val="24"/>
          <w:szCs w:val="24"/>
        </w:rPr>
        <w:t>正確な理由は</w:t>
      </w:r>
      <w:r>
        <w:rPr>
          <w:rFonts w:cs="Times New Roman" w:hint="eastAsia"/>
          <w:sz w:val="24"/>
          <w:szCs w:val="24"/>
        </w:rPr>
        <w:t>分からない</w:t>
      </w:r>
      <w:r w:rsidR="002343AB" w:rsidRPr="002343AB">
        <w:rPr>
          <w:rFonts w:cs="Times New Roman"/>
          <w:sz w:val="24"/>
          <w:szCs w:val="24"/>
        </w:rPr>
        <w:t>が</w:t>
      </w:r>
      <w:r w:rsidR="00B71452">
        <w:rPr>
          <w:rFonts w:cs="Times New Roman" w:hint="eastAsia"/>
          <w:sz w:val="24"/>
          <w:szCs w:val="24"/>
        </w:rPr>
        <w:t>以下のような理由が考えられる。</w:t>
      </w:r>
      <w:r w:rsidR="002343AB" w:rsidRPr="002343AB">
        <w:rPr>
          <w:rFonts w:cs="Times New Roman"/>
          <w:sz w:val="24"/>
          <w:szCs w:val="24"/>
        </w:rPr>
        <w:t>PMMA</w:t>
      </w:r>
      <w:r w:rsidR="002343AB" w:rsidRPr="002343AB">
        <w:rPr>
          <w:rFonts w:cs="Times New Roman"/>
          <w:sz w:val="24"/>
          <w:szCs w:val="24"/>
        </w:rPr>
        <w:t>のエステル基（</w:t>
      </w:r>
      <w:r>
        <w:rPr>
          <w:rFonts w:cs="Times New Roman" w:hint="eastAsia"/>
          <w:sz w:val="24"/>
          <w:szCs w:val="24"/>
        </w:rPr>
        <w:t>L</w:t>
      </w:r>
      <w:r>
        <w:rPr>
          <w:rFonts w:cs="Times New Roman"/>
          <w:sz w:val="24"/>
          <w:szCs w:val="24"/>
        </w:rPr>
        <w:t>ewis</w:t>
      </w:r>
      <w:r w:rsidR="002343AB" w:rsidRPr="002343AB">
        <w:rPr>
          <w:rFonts w:cs="Times New Roman"/>
          <w:sz w:val="24"/>
          <w:szCs w:val="24"/>
        </w:rPr>
        <w:t>塩基）と</w:t>
      </w:r>
      <w:r w:rsidR="002343AB" w:rsidRPr="002343AB">
        <w:rPr>
          <w:rFonts w:cs="Times New Roman"/>
          <w:sz w:val="24"/>
          <w:szCs w:val="24"/>
        </w:rPr>
        <w:t>Al</w:t>
      </w:r>
      <w:r w:rsidR="002343AB" w:rsidRPr="006A6134">
        <w:rPr>
          <w:rFonts w:cs="Times New Roman"/>
          <w:sz w:val="24"/>
          <w:szCs w:val="24"/>
          <w:vertAlign w:val="subscript"/>
        </w:rPr>
        <w:t>2</w:t>
      </w:r>
      <w:r w:rsidR="002343AB" w:rsidRPr="002343AB">
        <w:rPr>
          <w:rFonts w:cs="Times New Roman"/>
          <w:sz w:val="24"/>
          <w:szCs w:val="24"/>
        </w:rPr>
        <w:t>O</w:t>
      </w:r>
      <w:r w:rsidR="002343AB" w:rsidRPr="006A6134">
        <w:rPr>
          <w:rFonts w:cs="Times New Roman"/>
          <w:sz w:val="24"/>
          <w:szCs w:val="24"/>
          <w:vertAlign w:val="subscript"/>
        </w:rPr>
        <w:t>3</w:t>
      </w:r>
      <w:r w:rsidR="002343AB" w:rsidRPr="002343AB">
        <w:rPr>
          <w:rFonts w:cs="Times New Roman"/>
          <w:sz w:val="24"/>
          <w:szCs w:val="24"/>
        </w:rPr>
        <w:t>（</w:t>
      </w:r>
      <w:r>
        <w:rPr>
          <w:rFonts w:cs="Times New Roman" w:hint="eastAsia"/>
          <w:sz w:val="24"/>
          <w:szCs w:val="24"/>
        </w:rPr>
        <w:t>L</w:t>
      </w:r>
      <w:r>
        <w:rPr>
          <w:rFonts w:cs="Times New Roman"/>
          <w:sz w:val="24"/>
          <w:szCs w:val="24"/>
        </w:rPr>
        <w:t>ewis</w:t>
      </w:r>
      <w:r w:rsidR="002343AB" w:rsidRPr="002343AB">
        <w:rPr>
          <w:rFonts w:cs="Times New Roman"/>
          <w:sz w:val="24"/>
          <w:szCs w:val="24"/>
        </w:rPr>
        <w:t>酸）の間の酸</w:t>
      </w:r>
      <w:r w:rsidR="002343AB" w:rsidRPr="002343AB">
        <w:rPr>
          <w:rFonts w:cs="Times New Roman"/>
          <w:sz w:val="24"/>
          <w:szCs w:val="24"/>
        </w:rPr>
        <w:t>-</w:t>
      </w:r>
      <w:r w:rsidR="002343AB" w:rsidRPr="002343AB">
        <w:rPr>
          <w:rFonts w:cs="Times New Roman"/>
          <w:sz w:val="24"/>
          <w:szCs w:val="24"/>
        </w:rPr>
        <w:t>塩基相互作用である。</w:t>
      </w:r>
      <w:r w:rsidR="00B71452">
        <w:rPr>
          <w:rFonts w:cs="Times New Roman" w:hint="eastAsia"/>
          <w:sz w:val="24"/>
          <w:szCs w:val="24"/>
        </w:rPr>
        <w:t>F</w:t>
      </w:r>
      <w:r w:rsidR="00B71452">
        <w:rPr>
          <w:rFonts w:cs="Times New Roman"/>
          <w:sz w:val="24"/>
          <w:szCs w:val="24"/>
        </w:rPr>
        <w:t>irst step</w:t>
      </w:r>
      <w:r w:rsidR="002343AB" w:rsidRPr="002343AB">
        <w:rPr>
          <w:rFonts w:cs="Times New Roman"/>
          <w:sz w:val="24"/>
          <w:szCs w:val="24"/>
        </w:rPr>
        <w:t>で</w:t>
      </w:r>
      <w:r w:rsidR="002343AB" w:rsidRPr="002343AB">
        <w:rPr>
          <w:rFonts w:cs="Times New Roman"/>
          <w:sz w:val="24"/>
          <w:szCs w:val="24"/>
        </w:rPr>
        <w:t>Al-TiO</w:t>
      </w:r>
      <w:r w:rsidR="002343AB" w:rsidRPr="00B71452">
        <w:rPr>
          <w:rFonts w:cs="Times New Roman"/>
          <w:sz w:val="24"/>
          <w:szCs w:val="24"/>
          <w:vertAlign w:val="subscript"/>
        </w:rPr>
        <w:t>2</w:t>
      </w:r>
      <w:r w:rsidR="002343AB" w:rsidRPr="002343AB">
        <w:rPr>
          <w:rFonts w:cs="Times New Roman"/>
          <w:sz w:val="24"/>
          <w:szCs w:val="24"/>
        </w:rPr>
        <w:t>表面に形成された薄い</w:t>
      </w:r>
      <w:r w:rsidR="002343AB" w:rsidRPr="002343AB">
        <w:rPr>
          <w:rFonts w:cs="Times New Roman"/>
          <w:sz w:val="24"/>
          <w:szCs w:val="24"/>
        </w:rPr>
        <w:t>PMMA</w:t>
      </w:r>
      <w:r w:rsidR="002343AB" w:rsidRPr="002343AB">
        <w:rPr>
          <w:rFonts w:cs="Times New Roman"/>
          <w:sz w:val="24"/>
          <w:szCs w:val="24"/>
        </w:rPr>
        <w:t>シェルは</w:t>
      </w:r>
      <w:r w:rsidR="002343AB" w:rsidRPr="002343AB">
        <w:rPr>
          <w:rFonts w:cs="Times New Roman"/>
          <w:sz w:val="24"/>
          <w:szCs w:val="24"/>
        </w:rPr>
        <w:t>Al</w:t>
      </w:r>
      <w:r w:rsidR="002343AB" w:rsidRPr="00B71452">
        <w:rPr>
          <w:rFonts w:cs="Times New Roman"/>
          <w:sz w:val="24"/>
          <w:szCs w:val="24"/>
          <w:vertAlign w:val="subscript"/>
        </w:rPr>
        <w:t>2</w:t>
      </w:r>
      <w:r w:rsidR="002343AB" w:rsidRPr="002343AB">
        <w:rPr>
          <w:rFonts w:cs="Times New Roman"/>
          <w:sz w:val="24"/>
          <w:szCs w:val="24"/>
        </w:rPr>
        <w:t>O</w:t>
      </w:r>
      <w:r w:rsidR="002343AB" w:rsidRPr="00B71452">
        <w:rPr>
          <w:rFonts w:cs="Times New Roman"/>
          <w:sz w:val="24"/>
          <w:szCs w:val="24"/>
          <w:vertAlign w:val="subscript"/>
        </w:rPr>
        <w:t>3</w:t>
      </w:r>
      <w:r w:rsidR="002343AB" w:rsidRPr="002343AB">
        <w:rPr>
          <w:rFonts w:cs="Times New Roman"/>
          <w:sz w:val="24"/>
          <w:szCs w:val="24"/>
        </w:rPr>
        <w:t>表面に強く吸着し</w:t>
      </w:r>
      <w:r w:rsidR="00B71452">
        <w:rPr>
          <w:rFonts w:cs="Times New Roman" w:hint="eastAsia"/>
          <w:sz w:val="24"/>
          <w:szCs w:val="24"/>
        </w:rPr>
        <w:t>，</w:t>
      </w:r>
      <w:r w:rsidR="002343AB" w:rsidRPr="002343AB">
        <w:rPr>
          <w:rFonts w:cs="Times New Roman"/>
          <w:sz w:val="24"/>
          <w:szCs w:val="24"/>
        </w:rPr>
        <w:t>高度に拘束され</w:t>
      </w:r>
      <w:r w:rsidR="00B71452">
        <w:rPr>
          <w:rFonts w:cs="Times New Roman" w:hint="eastAsia"/>
          <w:sz w:val="24"/>
          <w:szCs w:val="24"/>
        </w:rPr>
        <w:t>ている</w:t>
      </w:r>
      <w:r w:rsidR="002343AB" w:rsidRPr="002343AB">
        <w:rPr>
          <w:rFonts w:cs="Times New Roman"/>
          <w:sz w:val="24"/>
          <w:szCs w:val="24"/>
        </w:rPr>
        <w:t>。</w:t>
      </w:r>
      <w:r w:rsidR="00B71452">
        <w:rPr>
          <w:rFonts w:cs="Times New Roman"/>
          <w:sz w:val="24"/>
          <w:szCs w:val="24"/>
        </w:rPr>
        <w:t>Second step</w:t>
      </w:r>
      <w:r w:rsidR="002343AB" w:rsidRPr="002343AB">
        <w:rPr>
          <w:rFonts w:cs="Times New Roman"/>
          <w:sz w:val="24"/>
          <w:szCs w:val="24"/>
        </w:rPr>
        <w:t>で</w:t>
      </w:r>
      <w:r w:rsidR="00B71452">
        <w:rPr>
          <w:rFonts w:cs="Times New Roman" w:hint="eastAsia"/>
          <w:sz w:val="24"/>
          <w:szCs w:val="24"/>
        </w:rPr>
        <w:t>，</w:t>
      </w:r>
      <w:r w:rsidR="002343AB" w:rsidRPr="002343AB">
        <w:rPr>
          <w:rFonts w:cs="Times New Roman"/>
          <w:sz w:val="24"/>
          <w:szCs w:val="24"/>
        </w:rPr>
        <w:t>PMMA</w:t>
      </w:r>
      <w:r w:rsidR="00B71452">
        <w:rPr>
          <w:rFonts w:cs="Times New Roman" w:hint="eastAsia"/>
          <w:sz w:val="24"/>
          <w:szCs w:val="24"/>
        </w:rPr>
        <w:t>シェル</w:t>
      </w:r>
      <w:r w:rsidR="002343AB" w:rsidRPr="002343AB">
        <w:rPr>
          <w:rFonts w:cs="Times New Roman"/>
          <w:sz w:val="24"/>
          <w:szCs w:val="24"/>
        </w:rPr>
        <w:t>がオリゴ（</w:t>
      </w:r>
      <w:r w:rsidR="002343AB" w:rsidRPr="002343AB">
        <w:rPr>
          <w:rFonts w:cs="Times New Roman"/>
          <w:sz w:val="24"/>
          <w:szCs w:val="24"/>
        </w:rPr>
        <w:t>MMA</w:t>
      </w:r>
      <w:r w:rsidR="002343AB" w:rsidRPr="002343AB">
        <w:rPr>
          <w:rFonts w:cs="Times New Roman"/>
          <w:sz w:val="24"/>
          <w:szCs w:val="24"/>
        </w:rPr>
        <w:t>）ラジカルと</w:t>
      </w:r>
      <w:r w:rsidR="002343AB" w:rsidRPr="002343AB">
        <w:rPr>
          <w:rFonts w:cs="Times New Roman"/>
          <w:sz w:val="24"/>
          <w:szCs w:val="24"/>
        </w:rPr>
        <w:t>MMA</w:t>
      </w:r>
      <w:r w:rsidR="002343AB" w:rsidRPr="002343AB">
        <w:rPr>
          <w:rFonts w:cs="Times New Roman"/>
          <w:sz w:val="24"/>
          <w:szCs w:val="24"/>
        </w:rPr>
        <w:t>の吸収場所を提供し</w:t>
      </w:r>
      <w:r w:rsidR="00B71452">
        <w:rPr>
          <w:rFonts w:cs="Times New Roman" w:hint="eastAsia"/>
          <w:sz w:val="24"/>
          <w:szCs w:val="24"/>
        </w:rPr>
        <w:t>，</w:t>
      </w:r>
      <w:r w:rsidR="002343AB" w:rsidRPr="002343AB">
        <w:rPr>
          <w:rFonts w:cs="Times New Roman"/>
          <w:sz w:val="24"/>
          <w:szCs w:val="24"/>
        </w:rPr>
        <w:t>重合はほとんど表面上で進行</w:t>
      </w:r>
      <w:r w:rsidR="00B71452">
        <w:rPr>
          <w:rFonts w:cs="Times New Roman" w:hint="eastAsia"/>
          <w:sz w:val="24"/>
          <w:szCs w:val="24"/>
        </w:rPr>
        <w:t>する</w:t>
      </w:r>
      <w:r w:rsidR="002343AB" w:rsidRPr="002343AB">
        <w:rPr>
          <w:rFonts w:cs="Times New Roman"/>
          <w:sz w:val="24"/>
          <w:szCs w:val="24"/>
        </w:rPr>
        <w:t>。</w:t>
      </w:r>
      <w:r w:rsidR="002343AB" w:rsidRPr="002343AB">
        <w:rPr>
          <w:rFonts w:cs="Times New Roman"/>
          <w:sz w:val="24"/>
          <w:szCs w:val="24"/>
        </w:rPr>
        <w:t>Al</w:t>
      </w:r>
      <w:r w:rsidR="002343AB" w:rsidRPr="00B71452">
        <w:rPr>
          <w:rFonts w:cs="Times New Roman"/>
          <w:sz w:val="24"/>
          <w:szCs w:val="24"/>
          <w:vertAlign w:val="subscript"/>
        </w:rPr>
        <w:t>2</w:t>
      </w:r>
      <w:r w:rsidR="002343AB" w:rsidRPr="002343AB">
        <w:rPr>
          <w:rFonts w:cs="Times New Roman"/>
          <w:sz w:val="24"/>
          <w:szCs w:val="24"/>
        </w:rPr>
        <w:t>O</w:t>
      </w:r>
      <w:r w:rsidR="002343AB" w:rsidRPr="00B71452">
        <w:rPr>
          <w:rFonts w:cs="Times New Roman"/>
          <w:sz w:val="24"/>
          <w:szCs w:val="24"/>
          <w:vertAlign w:val="subscript"/>
        </w:rPr>
        <w:t>3</w:t>
      </w:r>
      <w:r w:rsidR="002343AB" w:rsidRPr="002343AB">
        <w:rPr>
          <w:rFonts w:cs="Times New Roman"/>
          <w:sz w:val="24"/>
          <w:szCs w:val="24"/>
        </w:rPr>
        <w:t>と</w:t>
      </w:r>
      <w:r w:rsidR="002343AB" w:rsidRPr="002343AB">
        <w:rPr>
          <w:rFonts w:cs="Times New Roman"/>
          <w:sz w:val="24"/>
          <w:szCs w:val="24"/>
        </w:rPr>
        <w:t>PMMA</w:t>
      </w:r>
      <w:r w:rsidR="002343AB" w:rsidRPr="002343AB">
        <w:rPr>
          <w:rFonts w:cs="Times New Roman"/>
          <w:sz w:val="24"/>
          <w:szCs w:val="24"/>
        </w:rPr>
        <w:t>の相互作用は非常に強く</w:t>
      </w:r>
      <w:r w:rsidR="002343AB" w:rsidRPr="002343AB">
        <w:rPr>
          <w:rFonts w:cs="Times New Roman"/>
          <w:sz w:val="24"/>
          <w:szCs w:val="24"/>
        </w:rPr>
        <w:t>PMMA</w:t>
      </w:r>
      <w:r w:rsidR="002343AB" w:rsidRPr="002343AB">
        <w:rPr>
          <w:rFonts w:cs="Times New Roman"/>
          <w:sz w:val="24"/>
          <w:szCs w:val="24"/>
        </w:rPr>
        <w:t>鎖の再配列や融合を抑制した</w:t>
      </w:r>
      <w:r w:rsidR="00B71452">
        <w:rPr>
          <w:rFonts w:cs="Times New Roman" w:hint="eastAsia"/>
          <w:sz w:val="24"/>
          <w:szCs w:val="24"/>
        </w:rPr>
        <w:t>結果であると考えられる。</w:t>
      </w:r>
      <w:r w:rsidR="002343AB" w:rsidRPr="002343AB">
        <w:rPr>
          <w:rFonts w:cs="Times New Roman"/>
          <w:sz w:val="24"/>
          <w:szCs w:val="24"/>
        </w:rPr>
        <w:t>PMMA/PSt-Al-TiO</w:t>
      </w:r>
      <w:r w:rsidR="002343AB" w:rsidRPr="00B71452">
        <w:rPr>
          <w:rFonts w:cs="Times New Roman"/>
          <w:sz w:val="24"/>
          <w:szCs w:val="24"/>
          <w:vertAlign w:val="subscript"/>
        </w:rPr>
        <w:t>2</w:t>
      </w:r>
      <w:r w:rsidR="002343AB" w:rsidRPr="002343AB">
        <w:rPr>
          <w:rFonts w:cs="Times New Roman"/>
          <w:sz w:val="24"/>
          <w:szCs w:val="24"/>
        </w:rPr>
        <w:t>は</w:t>
      </w:r>
      <w:r w:rsidR="00B71452">
        <w:rPr>
          <w:rFonts w:cs="Times New Roman" w:hint="eastAsia"/>
          <w:sz w:val="24"/>
          <w:szCs w:val="24"/>
        </w:rPr>
        <w:t>，</w:t>
      </w:r>
      <w:r w:rsidR="002343AB" w:rsidRPr="00B71452">
        <w:rPr>
          <w:rFonts w:ascii="ＭＳ Ｐゴシック" w:eastAsia="ＭＳ Ｐゴシック" w:hAnsi="ＭＳ Ｐゴシック" w:cs="Times New Roman"/>
          <w:sz w:val="24"/>
          <w:szCs w:val="24"/>
        </w:rPr>
        <w:t>表1</w:t>
      </w:r>
      <w:r w:rsidR="002343AB" w:rsidRPr="002343AB">
        <w:rPr>
          <w:rFonts w:cs="Times New Roman"/>
          <w:sz w:val="24"/>
          <w:szCs w:val="24"/>
        </w:rPr>
        <w:t>に記載されているように</w:t>
      </w:r>
      <w:r w:rsidR="002343AB" w:rsidRPr="002343AB">
        <w:rPr>
          <w:rFonts w:cs="Times New Roman"/>
          <w:sz w:val="24"/>
          <w:szCs w:val="24"/>
        </w:rPr>
        <w:t>MMA</w:t>
      </w:r>
      <w:r w:rsidR="002343AB" w:rsidRPr="002343AB">
        <w:rPr>
          <w:rFonts w:cs="Times New Roman"/>
          <w:sz w:val="24"/>
          <w:szCs w:val="24"/>
        </w:rPr>
        <w:t>と</w:t>
      </w:r>
      <w:r w:rsidR="002343AB" w:rsidRPr="002343AB">
        <w:rPr>
          <w:rFonts w:cs="Times New Roman"/>
          <w:sz w:val="24"/>
          <w:szCs w:val="24"/>
        </w:rPr>
        <w:t>St</w:t>
      </w:r>
      <w:r w:rsidR="002343AB" w:rsidRPr="002343AB">
        <w:rPr>
          <w:rFonts w:cs="Times New Roman"/>
          <w:sz w:val="24"/>
          <w:szCs w:val="24"/>
        </w:rPr>
        <w:t>の逐次</w:t>
      </w:r>
      <w:r w:rsidR="002343AB" w:rsidRPr="002343AB">
        <w:rPr>
          <w:rFonts w:cs="Times New Roman"/>
          <w:sz w:val="24"/>
          <w:szCs w:val="24"/>
        </w:rPr>
        <w:t>3</w:t>
      </w:r>
      <w:r w:rsidR="002343AB" w:rsidRPr="002343AB">
        <w:rPr>
          <w:rFonts w:cs="Times New Roman"/>
          <w:sz w:val="24"/>
          <w:szCs w:val="24"/>
        </w:rPr>
        <w:t>段階半連続乳化重合によって</w:t>
      </w:r>
      <w:r w:rsidR="00B71452">
        <w:rPr>
          <w:rFonts w:cs="Times New Roman" w:hint="eastAsia"/>
          <w:sz w:val="24"/>
          <w:szCs w:val="24"/>
        </w:rPr>
        <w:t>合成</w:t>
      </w:r>
      <w:r w:rsidR="002343AB" w:rsidRPr="002343AB">
        <w:rPr>
          <w:rFonts w:cs="Times New Roman"/>
          <w:sz w:val="24"/>
          <w:szCs w:val="24"/>
        </w:rPr>
        <w:t>された。</w:t>
      </w:r>
      <w:r w:rsidR="002343AB" w:rsidRPr="002343AB">
        <w:rPr>
          <w:rFonts w:cs="Times New Roman"/>
          <w:sz w:val="24"/>
          <w:szCs w:val="24"/>
        </w:rPr>
        <w:t>SEM</w:t>
      </w:r>
      <w:r w:rsidR="002343AB" w:rsidRPr="002343AB">
        <w:rPr>
          <w:rFonts w:cs="Times New Roman"/>
          <w:sz w:val="24"/>
          <w:szCs w:val="24"/>
        </w:rPr>
        <w:t>写真から、</w:t>
      </w:r>
      <w:r w:rsidR="002343AB" w:rsidRPr="002343AB">
        <w:rPr>
          <w:rFonts w:cs="Times New Roman"/>
          <w:sz w:val="24"/>
          <w:szCs w:val="24"/>
        </w:rPr>
        <w:t>PMMA/PSt-Al-TiO</w:t>
      </w:r>
      <w:r w:rsidR="002343AB" w:rsidRPr="00B71452">
        <w:rPr>
          <w:rFonts w:cs="Times New Roman"/>
          <w:sz w:val="24"/>
          <w:szCs w:val="24"/>
          <w:vertAlign w:val="subscript"/>
        </w:rPr>
        <w:t>2</w:t>
      </w:r>
      <w:r w:rsidR="002343AB" w:rsidRPr="002343AB">
        <w:rPr>
          <w:rFonts w:cs="Times New Roman"/>
          <w:sz w:val="24"/>
          <w:szCs w:val="24"/>
        </w:rPr>
        <w:t>の表面は</w:t>
      </w:r>
      <w:r w:rsidR="002343AB" w:rsidRPr="002343AB">
        <w:rPr>
          <w:rFonts w:cs="Times New Roman"/>
          <w:sz w:val="24"/>
          <w:szCs w:val="24"/>
        </w:rPr>
        <w:t>PMMA-Al-TiO</w:t>
      </w:r>
      <w:r w:rsidR="002343AB" w:rsidRPr="00B71452">
        <w:rPr>
          <w:rFonts w:cs="Times New Roman"/>
          <w:sz w:val="24"/>
          <w:szCs w:val="24"/>
          <w:vertAlign w:val="subscript"/>
        </w:rPr>
        <w:t>2</w:t>
      </w:r>
      <w:r w:rsidR="002343AB" w:rsidRPr="002343AB">
        <w:rPr>
          <w:rFonts w:cs="Times New Roman"/>
          <w:sz w:val="24"/>
          <w:szCs w:val="24"/>
        </w:rPr>
        <w:t>よりもわずかに滑らかであることがわかるが、これは</w:t>
      </w:r>
      <w:r w:rsidR="002343AB" w:rsidRPr="002343AB">
        <w:rPr>
          <w:rFonts w:cs="Times New Roman"/>
          <w:sz w:val="24"/>
          <w:szCs w:val="24"/>
        </w:rPr>
        <w:t>Al</w:t>
      </w:r>
      <w:r w:rsidR="002343AB" w:rsidRPr="00D73212">
        <w:rPr>
          <w:rFonts w:cs="Times New Roman"/>
          <w:sz w:val="24"/>
          <w:szCs w:val="24"/>
          <w:vertAlign w:val="subscript"/>
        </w:rPr>
        <w:t>2</w:t>
      </w:r>
      <w:r w:rsidR="002343AB" w:rsidRPr="002343AB">
        <w:rPr>
          <w:rFonts w:cs="Times New Roman"/>
          <w:sz w:val="24"/>
          <w:szCs w:val="24"/>
        </w:rPr>
        <w:t>O</w:t>
      </w:r>
      <w:r w:rsidR="002343AB" w:rsidRPr="00D73212">
        <w:rPr>
          <w:rFonts w:cs="Times New Roman"/>
          <w:sz w:val="24"/>
          <w:szCs w:val="24"/>
          <w:vertAlign w:val="subscript"/>
        </w:rPr>
        <w:t>3</w:t>
      </w:r>
      <w:r w:rsidR="002343AB" w:rsidRPr="002343AB">
        <w:rPr>
          <w:rFonts w:cs="Times New Roman"/>
          <w:sz w:val="24"/>
          <w:szCs w:val="24"/>
        </w:rPr>
        <w:t>と</w:t>
      </w:r>
      <w:proofErr w:type="spellStart"/>
      <w:r w:rsidR="002343AB" w:rsidRPr="002343AB">
        <w:rPr>
          <w:rFonts w:cs="Times New Roman"/>
          <w:sz w:val="24"/>
          <w:szCs w:val="24"/>
        </w:rPr>
        <w:t>PSt</w:t>
      </w:r>
      <w:proofErr w:type="spellEnd"/>
      <w:r w:rsidR="002343AB" w:rsidRPr="002343AB">
        <w:rPr>
          <w:rFonts w:cs="Times New Roman"/>
          <w:sz w:val="24"/>
          <w:szCs w:val="24"/>
        </w:rPr>
        <w:t>の相互作用が弱いためと考えられる。</w:t>
      </w:r>
      <w:r w:rsidR="002343AB" w:rsidRPr="002343AB">
        <w:rPr>
          <w:rFonts w:cs="Times New Roman"/>
          <w:sz w:val="24"/>
          <w:szCs w:val="24"/>
        </w:rPr>
        <w:t>PMMA/PSt-Al-TiO</w:t>
      </w:r>
      <w:r w:rsidR="002343AB" w:rsidRPr="00D73212">
        <w:rPr>
          <w:rFonts w:cs="Times New Roman"/>
          <w:sz w:val="24"/>
          <w:szCs w:val="24"/>
          <w:vertAlign w:val="subscript"/>
        </w:rPr>
        <w:t>2</w:t>
      </w:r>
      <w:r w:rsidR="002343AB" w:rsidRPr="002343AB">
        <w:rPr>
          <w:rFonts w:cs="Times New Roman"/>
          <w:sz w:val="24"/>
          <w:szCs w:val="24"/>
        </w:rPr>
        <w:t>の形態をさらに調べた</w:t>
      </w:r>
      <w:r w:rsidR="00D73212">
        <w:rPr>
          <w:rFonts w:cs="Times New Roman" w:hint="eastAsia"/>
          <w:sz w:val="24"/>
          <w:szCs w:val="24"/>
        </w:rPr>
        <w:t>ところ，</w:t>
      </w:r>
      <w:r w:rsidR="002343AB" w:rsidRPr="002343AB">
        <w:rPr>
          <w:rFonts w:cs="Times New Roman"/>
          <w:sz w:val="24"/>
          <w:szCs w:val="24"/>
        </w:rPr>
        <w:t>PMMA</w:t>
      </w:r>
      <w:r w:rsidR="002343AB" w:rsidRPr="002343AB">
        <w:rPr>
          <w:rFonts w:cs="Times New Roman"/>
          <w:sz w:val="24"/>
          <w:szCs w:val="24"/>
        </w:rPr>
        <w:t>層が</w:t>
      </w:r>
      <w:r w:rsidR="002343AB" w:rsidRPr="002343AB">
        <w:rPr>
          <w:rFonts w:cs="Times New Roman"/>
          <w:sz w:val="24"/>
          <w:szCs w:val="24"/>
        </w:rPr>
        <w:t>Al-TiO</w:t>
      </w:r>
      <w:r w:rsidR="002343AB" w:rsidRPr="00D73212">
        <w:rPr>
          <w:rFonts w:cs="Times New Roman"/>
          <w:sz w:val="24"/>
          <w:szCs w:val="24"/>
          <w:vertAlign w:val="subscript"/>
        </w:rPr>
        <w:t>2</w:t>
      </w:r>
      <w:r w:rsidR="002343AB" w:rsidRPr="002343AB">
        <w:rPr>
          <w:rFonts w:cs="Times New Roman"/>
          <w:sz w:val="24"/>
          <w:szCs w:val="24"/>
        </w:rPr>
        <w:t>表面に位置し</w:t>
      </w:r>
      <w:r w:rsidR="00D73212">
        <w:rPr>
          <w:rFonts w:cs="Times New Roman" w:hint="eastAsia"/>
          <w:sz w:val="24"/>
          <w:szCs w:val="24"/>
        </w:rPr>
        <w:t>，</w:t>
      </w:r>
      <w:proofErr w:type="spellStart"/>
      <w:r w:rsidR="002343AB" w:rsidRPr="002343AB">
        <w:rPr>
          <w:rFonts w:cs="Times New Roman"/>
          <w:sz w:val="24"/>
          <w:szCs w:val="24"/>
        </w:rPr>
        <w:t>PSt</w:t>
      </w:r>
      <w:proofErr w:type="spellEnd"/>
      <w:r w:rsidR="002343AB" w:rsidRPr="002343AB">
        <w:rPr>
          <w:rFonts w:cs="Times New Roman"/>
          <w:sz w:val="24"/>
          <w:szCs w:val="24"/>
        </w:rPr>
        <w:t>層がそれを取り囲んで</w:t>
      </w:r>
      <w:r w:rsidR="00D73212">
        <w:rPr>
          <w:rFonts w:cs="Times New Roman" w:hint="eastAsia"/>
          <w:sz w:val="24"/>
          <w:szCs w:val="24"/>
        </w:rPr>
        <w:t>いる様子が観察された。</w:t>
      </w:r>
    </w:p>
    <w:p w14:paraId="602C2ADC" w14:textId="5E27C00C" w:rsidR="002343AB" w:rsidRPr="00D73212" w:rsidRDefault="007861BC" w:rsidP="00B63F5E">
      <w:pPr>
        <w:spacing w:beforeLines="20" w:before="72" w:line="260" w:lineRule="exact"/>
        <w:rPr>
          <w:rFonts w:ascii="ＭＳ Ｐゴシック" w:eastAsia="ＭＳ Ｐゴシック" w:hAnsi="ＭＳ Ｐゴシック" w:cs="Times New Roman"/>
          <w:sz w:val="24"/>
          <w:szCs w:val="24"/>
        </w:rPr>
      </w:pPr>
      <w:r w:rsidRPr="00D73212">
        <w:rPr>
          <w:rFonts w:cs="Times New Roman"/>
          <w:noProof/>
          <w:sz w:val="24"/>
          <w:szCs w:val="24"/>
        </w:rPr>
        <mc:AlternateContent>
          <mc:Choice Requires="wps">
            <w:drawing>
              <wp:anchor distT="45720" distB="45720" distL="114300" distR="114300" simplePos="0" relativeHeight="251680768" behindDoc="0" locked="0" layoutInCell="1" allowOverlap="1" wp14:anchorId="40B210AD" wp14:editId="50F0A78A">
                <wp:simplePos x="0" y="0"/>
                <wp:positionH relativeFrom="margin">
                  <wp:posOffset>2792951</wp:posOffset>
                </wp:positionH>
                <wp:positionV relativeFrom="paragraph">
                  <wp:posOffset>100910</wp:posOffset>
                </wp:positionV>
                <wp:extent cx="3403600" cy="2336165"/>
                <wp:effectExtent l="0" t="0" r="6350" b="6985"/>
                <wp:wrapSquare wrapText="bothSides"/>
                <wp:docPr id="1352237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2336165"/>
                        </a:xfrm>
                        <a:prstGeom prst="rect">
                          <a:avLst/>
                        </a:prstGeom>
                        <a:solidFill>
                          <a:srgbClr val="FFFFFF"/>
                        </a:solidFill>
                        <a:ln w="9525">
                          <a:noFill/>
                          <a:miter lim="800000"/>
                          <a:headEnd/>
                          <a:tailEnd/>
                        </a:ln>
                      </wps:spPr>
                      <wps:txbx>
                        <w:txbxContent>
                          <w:p w14:paraId="1B5B543C" w14:textId="0C5669BD" w:rsidR="00D73212" w:rsidRDefault="00D73212">
                            <w:r w:rsidRPr="005E199E">
                              <w:rPr>
                                <w:noProof/>
                              </w:rPr>
                              <w:drawing>
                                <wp:inline distT="0" distB="0" distL="0" distR="0" wp14:anchorId="444DFF61" wp14:editId="3B6033C7">
                                  <wp:extent cx="3327617" cy="11575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7883" cy="1171542"/>
                                          </a:xfrm>
                                          <a:prstGeom prst="rect">
                                            <a:avLst/>
                                          </a:prstGeom>
                                          <a:noFill/>
                                          <a:ln>
                                            <a:noFill/>
                                          </a:ln>
                                        </pic:spPr>
                                      </pic:pic>
                                    </a:graphicData>
                                  </a:graphic>
                                </wp:inline>
                              </w:drawing>
                            </w:r>
                          </w:p>
                          <w:p w14:paraId="64A3AF08" w14:textId="275A4E83" w:rsidR="00D73212" w:rsidRPr="00D73212" w:rsidRDefault="00D73212" w:rsidP="00D73212">
                            <w:pPr>
                              <w:snapToGrid w:val="0"/>
                              <w:spacing w:line="240" w:lineRule="atLeast"/>
                              <w:rPr>
                                <w:b/>
                                <w:bCs/>
                                <w:sz w:val="24"/>
                                <w:szCs w:val="28"/>
                              </w:rPr>
                            </w:pPr>
                            <w:bookmarkStart w:id="0" w:name="_Hlk121485297"/>
                            <w:r w:rsidRPr="00D73212">
                              <w:rPr>
                                <w:b/>
                                <w:bCs/>
                                <w:sz w:val="24"/>
                                <w:szCs w:val="28"/>
                              </w:rPr>
                              <w:t xml:space="preserve">Figure 3. </w:t>
                            </w:r>
                            <w:bookmarkEnd w:id="0"/>
                            <w:r w:rsidRPr="00D73212">
                              <w:rPr>
                                <w:sz w:val="24"/>
                                <w:szCs w:val="28"/>
                              </w:rPr>
                              <w:t>Photographs of an inkjet image printed three times on a PET film: (a) bare Al-TiO</w:t>
                            </w:r>
                            <w:r w:rsidRPr="00D73212">
                              <w:rPr>
                                <w:sz w:val="24"/>
                                <w:szCs w:val="28"/>
                                <w:vertAlign w:val="subscript"/>
                              </w:rPr>
                              <w:t>2</w:t>
                            </w:r>
                            <w:r w:rsidRPr="00D73212">
                              <w:rPr>
                                <w:sz w:val="24"/>
                                <w:szCs w:val="28"/>
                              </w:rPr>
                              <w:t>, (b) PMMA-Al-TiO</w:t>
                            </w:r>
                            <w:r w:rsidRPr="00D73212">
                              <w:rPr>
                                <w:sz w:val="24"/>
                                <w:szCs w:val="28"/>
                                <w:vertAlign w:val="subscript"/>
                              </w:rPr>
                              <w:t>2</w:t>
                            </w:r>
                            <w:r w:rsidRPr="00D73212">
                              <w:rPr>
                                <w:sz w:val="24"/>
                                <w:szCs w:val="28"/>
                              </w:rPr>
                              <w:t>, and (c) PMMA/PSt-Al-TiO</w:t>
                            </w:r>
                            <w:r w:rsidRPr="00D73212">
                              <w:rPr>
                                <w:sz w:val="24"/>
                                <w:szCs w:val="28"/>
                                <w:vertAlign w:val="subscript"/>
                              </w:rPr>
                              <w:t>2</w:t>
                            </w:r>
                            <w:r w:rsidRPr="00D73212">
                              <w:rPr>
                                <w:sz w:val="24"/>
                                <w:szCs w:val="28"/>
                              </w:rPr>
                              <w:t>. Photographs were taken of the images printed on the black part of the hiding power test chart.</w:t>
                            </w:r>
                          </w:p>
                          <w:p w14:paraId="035CFA86" w14:textId="77777777" w:rsidR="00D73212" w:rsidRPr="00D73212" w:rsidRDefault="00D732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10AD" id="_x0000_s1028" type="#_x0000_t202" style="position:absolute;left:0;text-align:left;margin-left:219.9pt;margin-top:7.95pt;width:268pt;height:183.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" stroked="f">
                <v:textbox>
                  <w:txbxContent>
                    <w:p w14:paraId="1B5B543C" w14:textId="0C5669BD" w:rsidR="00D73212" w:rsidRDefault="00D73212">
                      <w:r w:rsidRPr="005E199E">
                        <w:rPr>
                          <w:noProof/>
                        </w:rPr>
                        <w:drawing>
                          <wp:inline distT="0" distB="0" distL="0" distR="0" wp14:anchorId="444DFF61" wp14:editId="3B6033C7">
                            <wp:extent cx="3327617" cy="11575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7883" cy="1171542"/>
                                    </a:xfrm>
                                    <a:prstGeom prst="rect">
                                      <a:avLst/>
                                    </a:prstGeom>
                                    <a:noFill/>
                                    <a:ln>
                                      <a:noFill/>
                                    </a:ln>
                                  </pic:spPr>
                                </pic:pic>
                              </a:graphicData>
                            </a:graphic>
                          </wp:inline>
                        </w:drawing>
                      </w:r>
                    </w:p>
                    <w:p w14:paraId="64A3AF08" w14:textId="275A4E83" w:rsidR="00D73212" w:rsidRPr="00D73212" w:rsidRDefault="00D73212" w:rsidP="00D73212">
                      <w:pPr>
                        <w:snapToGrid w:val="0"/>
                        <w:spacing w:line="240" w:lineRule="atLeast"/>
                        <w:rPr>
                          <w:b/>
                          <w:bCs/>
                          <w:sz w:val="24"/>
                          <w:szCs w:val="28"/>
                        </w:rPr>
                      </w:pPr>
                      <w:bookmarkStart w:id="1" w:name="_Hlk121485297"/>
                      <w:r w:rsidRPr="00D73212">
                        <w:rPr>
                          <w:b/>
                          <w:bCs/>
                          <w:sz w:val="24"/>
                          <w:szCs w:val="28"/>
                        </w:rPr>
                        <w:t xml:space="preserve">Figure 3. </w:t>
                      </w:r>
                      <w:bookmarkEnd w:id="1"/>
                      <w:r w:rsidRPr="00D73212">
                        <w:rPr>
                          <w:sz w:val="24"/>
                          <w:szCs w:val="28"/>
                        </w:rPr>
                        <w:t>Photographs of an inkjet image printed three times on a PET film: (a) bare Al-TiO</w:t>
                      </w:r>
                      <w:r w:rsidRPr="00D73212">
                        <w:rPr>
                          <w:sz w:val="24"/>
                          <w:szCs w:val="28"/>
                          <w:vertAlign w:val="subscript"/>
                        </w:rPr>
                        <w:t>2</w:t>
                      </w:r>
                      <w:r w:rsidRPr="00D73212">
                        <w:rPr>
                          <w:sz w:val="24"/>
                          <w:szCs w:val="28"/>
                        </w:rPr>
                        <w:t>, (b) PMMA-Al-TiO</w:t>
                      </w:r>
                      <w:r w:rsidRPr="00D73212">
                        <w:rPr>
                          <w:sz w:val="24"/>
                          <w:szCs w:val="28"/>
                          <w:vertAlign w:val="subscript"/>
                        </w:rPr>
                        <w:t>2</w:t>
                      </w:r>
                      <w:r w:rsidRPr="00D73212">
                        <w:rPr>
                          <w:sz w:val="24"/>
                          <w:szCs w:val="28"/>
                        </w:rPr>
                        <w:t>, and (c) PMMA/PSt-Al-TiO</w:t>
                      </w:r>
                      <w:r w:rsidRPr="00D73212">
                        <w:rPr>
                          <w:sz w:val="24"/>
                          <w:szCs w:val="28"/>
                          <w:vertAlign w:val="subscript"/>
                        </w:rPr>
                        <w:t>2</w:t>
                      </w:r>
                      <w:r w:rsidRPr="00D73212">
                        <w:rPr>
                          <w:sz w:val="24"/>
                          <w:szCs w:val="28"/>
                        </w:rPr>
                        <w:t>. Photographs were taken of the images printed on the black part of the hiding power test chart.</w:t>
                      </w:r>
                    </w:p>
                    <w:p w14:paraId="035CFA86" w14:textId="77777777" w:rsidR="00D73212" w:rsidRPr="00D73212" w:rsidRDefault="00D73212"/>
                  </w:txbxContent>
                </v:textbox>
                <w10:wrap type="square" anchorx="margin"/>
              </v:shape>
            </w:pict>
          </mc:Fallback>
        </mc:AlternateContent>
      </w:r>
      <w:r w:rsidR="002343AB" w:rsidRPr="00D73212">
        <w:rPr>
          <w:rFonts w:ascii="ＭＳ Ｐゴシック" w:eastAsia="ＭＳ Ｐゴシック" w:hAnsi="ＭＳ Ｐゴシック" w:cs="Times New Roman"/>
          <w:sz w:val="24"/>
          <w:szCs w:val="24"/>
        </w:rPr>
        <w:t>インクジェット印刷</w:t>
      </w:r>
      <w:r w:rsidR="00D73212" w:rsidRPr="00D73212">
        <w:rPr>
          <w:rFonts w:ascii="ＭＳ Ｐゴシック" w:eastAsia="ＭＳ Ｐゴシック" w:hAnsi="ＭＳ Ｐゴシック" w:cs="Times New Roman" w:hint="eastAsia"/>
          <w:sz w:val="24"/>
          <w:szCs w:val="24"/>
        </w:rPr>
        <w:t>，</w:t>
      </w:r>
      <w:r w:rsidR="002343AB" w:rsidRPr="00D73212">
        <w:rPr>
          <w:rFonts w:ascii="ＭＳ Ｐゴシック" w:eastAsia="ＭＳ Ｐゴシック" w:hAnsi="ＭＳ Ｐゴシック" w:cs="Times New Roman"/>
          <w:sz w:val="24"/>
          <w:szCs w:val="24"/>
        </w:rPr>
        <w:t>白色度</w:t>
      </w:r>
      <w:r w:rsidR="00D73212" w:rsidRPr="00D73212">
        <w:rPr>
          <w:rFonts w:ascii="ＭＳ Ｐゴシック" w:eastAsia="ＭＳ Ｐゴシック" w:hAnsi="ＭＳ Ｐゴシック" w:cs="Times New Roman" w:hint="eastAsia"/>
          <w:sz w:val="24"/>
          <w:szCs w:val="24"/>
        </w:rPr>
        <w:t>，</w:t>
      </w:r>
      <w:r w:rsidR="002343AB" w:rsidRPr="00D73212">
        <w:rPr>
          <w:rFonts w:ascii="ＭＳ Ｐゴシック" w:eastAsia="ＭＳ Ｐゴシック" w:hAnsi="ＭＳ Ｐゴシック" w:cs="Times New Roman"/>
          <w:sz w:val="24"/>
          <w:szCs w:val="24"/>
        </w:rPr>
        <w:t>反射率</w:t>
      </w:r>
    </w:p>
    <w:p w14:paraId="6DE4B0A0" w14:textId="45612C88" w:rsidR="002343AB" w:rsidRDefault="00D73212" w:rsidP="00B63F5E">
      <w:pPr>
        <w:spacing w:beforeLines="20" w:before="72" w:line="260" w:lineRule="exact"/>
        <w:ind w:firstLineChars="100" w:firstLine="240"/>
        <w:rPr>
          <w:rFonts w:cs="Times New Roman"/>
          <w:sz w:val="24"/>
          <w:szCs w:val="24"/>
        </w:rPr>
      </w:pPr>
      <w:r>
        <w:rPr>
          <w:rFonts w:cs="Times New Roman" w:hint="eastAsia"/>
          <w:sz w:val="24"/>
          <w:szCs w:val="24"/>
        </w:rPr>
        <w:t>B</w:t>
      </w:r>
      <w:r>
        <w:rPr>
          <w:rFonts w:cs="Times New Roman"/>
          <w:sz w:val="24"/>
          <w:szCs w:val="24"/>
        </w:rPr>
        <w:t>are-</w:t>
      </w:r>
      <w:r w:rsidR="002343AB" w:rsidRPr="002343AB">
        <w:rPr>
          <w:rFonts w:cs="Times New Roman"/>
          <w:sz w:val="24"/>
          <w:szCs w:val="24"/>
        </w:rPr>
        <w:t>Al-TiO</w:t>
      </w:r>
      <w:r w:rsidR="002343AB" w:rsidRPr="00D73212">
        <w:rPr>
          <w:rFonts w:cs="Times New Roman"/>
          <w:sz w:val="24"/>
          <w:szCs w:val="24"/>
          <w:vertAlign w:val="subscript"/>
        </w:rPr>
        <w:t>2</w:t>
      </w:r>
      <w:r>
        <w:rPr>
          <w:rFonts w:cs="Times New Roman" w:hint="eastAsia"/>
          <w:sz w:val="24"/>
          <w:szCs w:val="24"/>
        </w:rPr>
        <w:t>，</w:t>
      </w:r>
      <w:r w:rsidR="002343AB" w:rsidRPr="002343AB">
        <w:rPr>
          <w:rFonts w:cs="Times New Roman"/>
          <w:sz w:val="24"/>
          <w:szCs w:val="24"/>
        </w:rPr>
        <w:t>PMMA-Al-TiO</w:t>
      </w:r>
      <w:r w:rsidR="002343AB" w:rsidRPr="00D73212">
        <w:rPr>
          <w:rFonts w:cs="Times New Roman"/>
          <w:sz w:val="24"/>
          <w:szCs w:val="24"/>
          <w:vertAlign w:val="subscript"/>
        </w:rPr>
        <w:t>2</w:t>
      </w:r>
      <w:r w:rsidR="002343AB" w:rsidRPr="002343AB">
        <w:rPr>
          <w:rFonts w:cs="Times New Roman"/>
          <w:sz w:val="24"/>
          <w:szCs w:val="24"/>
        </w:rPr>
        <w:t>および</w:t>
      </w:r>
      <w:r w:rsidR="002343AB" w:rsidRPr="002343AB">
        <w:rPr>
          <w:rFonts w:cs="Times New Roman"/>
          <w:sz w:val="24"/>
          <w:szCs w:val="24"/>
        </w:rPr>
        <w:t>PMMA/PSt-Al-TiO</w:t>
      </w:r>
      <w:r w:rsidR="002343AB" w:rsidRPr="00D73212">
        <w:rPr>
          <w:rFonts w:cs="Times New Roman"/>
          <w:sz w:val="24"/>
          <w:szCs w:val="24"/>
          <w:vertAlign w:val="subscript"/>
        </w:rPr>
        <w:t>2</w:t>
      </w:r>
      <w:r w:rsidR="002343AB" w:rsidRPr="002343AB">
        <w:rPr>
          <w:rFonts w:cs="Times New Roman"/>
          <w:sz w:val="24"/>
          <w:szCs w:val="24"/>
        </w:rPr>
        <w:t>の</w:t>
      </w:r>
      <w:r w:rsidR="002343AB" w:rsidRPr="002343AB">
        <w:rPr>
          <w:rFonts w:cs="Times New Roman"/>
          <w:sz w:val="24"/>
          <w:szCs w:val="24"/>
        </w:rPr>
        <w:t>3</w:t>
      </w:r>
      <w:r w:rsidR="002343AB" w:rsidRPr="002343AB">
        <w:rPr>
          <w:rFonts w:cs="Times New Roman"/>
          <w:sz w:val="24"/>
          <w:szCs w:val="24"/>
        </w:rPr>
        <w:t>種類のインクを調製し</w:t>
      </w:r>
      <w:r>
        <w:rPr>
          <w:rFonts w:cs="Times New Roman" w:hint="eastAsia"/>
          <w:sz w:val="24"/>
          <w:szCs w:val="24"/>
        </w:rPr>
        <w:t>，</w:t>
      </w:r>
      <w:r w:rsidRPr="002343AB">
        <w:rPr>
          <w:rFonts w:cs="Times New Roman"/>
          <w:sz w:val="24"/>
          <w:szCs w:val="24"/>
        </w:rPr>
        <w:t>PET</w:t>
      </w:r>
      <w:r w:rsidRPr="002343AB">
        <w:rPr>
          <w:rFonts w:cs="Times New Roman"/>
          <w:sz w:val="24"/>
          <w:szCs w:val="24"/>
        </w:rPr>
        <w:t>フィルム上にインクジェット印刷し</w:t>
      </w:r>
      <w:r>
        <w:rPr>
          <w:rFonts w:cs="Times New Roman" w:hint="eastAsia"/>
          <w:sz w:val="24"/>
          <w:szCs w:val="24"/>
        </w:rPr>
        <w:t>，</w:t>
      </w:r>
      <w:r w:rsidR="002343AB" w:rsidRPr="002343AB">
        <w:rPr>
          <w:rFonts w:cs="Times New Roman"/>
          <w:sz w:val="24"/>
          <w:szCs w:val="24"/>
        </w:rPr>
        <w:t>印刷物の輝度（</w:t>
      </w:r>
      <w:r w:rsidR="002343AB" w:rsidRPr="00D73212">
        <w:rPr>
          <w:rFonts w:cs="Times New Roman"/>
          <w:i/>
          <w:iCs/>
          <w:sz w:val="24"/>
          <w:szCs w:val="24"/>
        </w:rPr>
        <w:t>L</w:t>
      </w:r>
      <w:r w:rsidR="002343AB" w:rsidRPr="002343AB">
        <w:rPr>
          <w:rFonts w:cs="Times New Roman"/>
          <w:sz w:val="24"/>
          <w:szCs w:val="24"/>
        </w:rPr>
        <w:t>*</w:t>
      </w:r>
      <w:r w:rsidR="002343AB" w:rsidRPr="002343AB">
        <w:rPr>
          <w:rFonts w:cs="Times New Roman"/>
          <w:sz w:val="24"/>
          <w:szCs w:val="24"/>
        </w:rPr>
        <w:t>）を測定した。図</w:t>
      </w:r>
      <w:r>
        <w:rPr>
          <w:rFonts w:cs="Times New Roman" w:hint="eastAsia"/>
          <w:sz w:val="24"/>
          <w:szCs w:val="24"/>
        </w:rPr>
        <w:t>3</w:t>
      </w:r>
      <w:r w:rsidR="002343AB" w:rsidRPr="002343AB">
        <w:rPr>
          <w:rFonts w:cs="Times New Roman"/>
          <w:sz w:val="24"/>
          <w:szCs w:val="24"/>
        </w:rPr>
        <w:t>にインクジェット印刷物の写真を示す。</w:t>
      </w:r>
      <w:r w:rsidR="002343AB" w:rsidRPr="002343AB">
        <w:rPr>
          <w:rFonts w:cs="Times New Roman"/>
          <w:sz w:val="24"/>
          <w:szCs w:val="24"/>
        </w:rPr>
        <w:t>PMMA</w:t>
      </w:r>
      <w:r w:rsidRPr="002343AB">
        <w:rPr>
          <w:rFonts w:cs="Times New Roman"/>
          <w:sz w:val="24"/>
          <w:szCs w:val="24"/>
        </w:rPr>
        <w:t>-Al-TiO</w:t>
      </w:r>
      <w:r w:rsidRPr="00D73212">
        <w:rPr>
          <w:rFonts w:cs="Times New Roman"/>
          <w:sz w:val="24"/>
          <w:szCs w:val="24"/>
          <w:vertAlign w:val="subscript"/>
        </w:rPr>
        <w:t>2</w:t>
      </w:r>
      <w:r w:rsidR="002343AB" w:rsidRPr="002343AB">
        <w:rPr>
          <w:rFonts w:cs="Times New Roman"/>
          <w:sz w:val="24"/>
          <w:szCs w:val="24"/>
        </w:rPr>
        <w:t>および</w:t>
      </w:r>
      <w:r w:rsidR="002343AB" w:rsidRPr="002343AB">
        <w:rPr>
          <w:rFonts w:cs="Times New Roman"/>
          <w:sz w:val="24"/>
          <w:szCs w:val="24"/>
        </w:rPr>
        <w:t>PMMA/PSt-Al-TiO</w:t>
      </w:r>
      <w:r w:rsidR="002343AB" w:rsidRPr="00A0674D">
        <w:rPr>
          <w:rFonts w:cs="Times New Roman"/>
          <w:sz w:val="24"/>
          <w:szCs w:val="24"/>
          <w:vertAlign w:val="subscript"/>
        </w:rPr>
        <w:t>2</w:t>
      </w:r>
      <w:r w:rsidR="002343AB" w:rsidRPr="002343AB">
        <w:rPr>
          <w:rFonts w:cs="Times New Roman"/>
          <w:sz w:val="24"/>
          <w:szCs w:val="24"/>
        </w:rPr>
        <w:t>インク</w:t>
      </w:r>
      <w:r>
        <w:rPr>
          <w:rFonts w:cs="Times New Roman" w:hint="eastAsia"/>
          <w:sz w:val="24"/>
          <w:szCs w:val="24"/>
        </w:rPr>
        <w:t>の白色度は</w:t>
      </w:r>
      <w:r w:rsidR="00A0674D">
        <w:rPr>
          <w:rFonts w:cs="Times New Roman" w:hint="eastAsia"/>
          <w:sz w:val="24"/>
          <w:szCs w:val="24"/>
        </w:rPr>
        <w:t>b</w:t>
      </w:r>
      <w:r w:rsidR="00A0674D">
        <w:rPr>
          <w:rFonts w:cs="Times New Roman"/>
          <w:sz w:val="24"/>
          <w:szCs w:val="24"/>
        </w:rPr>
        <w:t>are Al-TiO2</w:t>
      </w:r>
      <w:r w:rsidR="00A0674D">
        <w:rPr>
          <w:rFonts w:cs="Times New Roman" w:hint="eastAsia"/>
          <w:sz w:val="24"/>
          <w:szCs w:val="24"/>
        </w:rPr>
        <w:t>に比べて明らかに増加した。印刷物</w:t>
      </w:r>
      <w:r w:rsidR="002343AB" w:rsidRPr="002343AB">
        <w:rPr>
          <w:rFonts w:cs="Times New Roman"/>
          <w:sz w:val="24"/>
          <w:szCs w:val="24"/>
        </w:rPr>
        <w:t>の</w:t>
      </w:r>
      <w:r w:rsidR="002343AB" w:rsidRPr="002343AB">
        <w:rPr>
          <w:rFonts w:cs="Times New Roman"/>
          <w:sz w:val="24"/>
          <w:szCs w:val="24"/>
        </w:rPr>
        <w:t>SEM</w:t>
      </w:r>
      <w:r w:rsidR="002343AB" w:rsidRPr="002343AB">
        <w:rPr>
          <w:rFonts w:cs="Times New Roman"/>
          <w:sz w:val="24"/>
          <w:szCs w:val="24"/>
        </w:rPr>
        <w:t>および</w:t>
      </w:r>
      <w:r w:rsidR="002343AB" w:rsidRPr="002343AB">
        <w:rPr>
          <w:rFonts w:cs="Times New Roman"/>
          <w:sz w:val="24"/>
          <w:szCs w:val="24"/>
        </w:rPr>
        <w:t>TEM</w:t>
      </w:r>
      <w:r w:rsidR="002343AB" w:rsidRPr="002343AB">
        <w:rPr>
          <w:rFonts w:cs="Times New Roman"/>
          <w:sz w:val="24"/>
          <w:szCs w:val="24"/>
        </w:rPr>
        <w:t>測定を行った</w:t>
      </w:r>
      <w:r w:rsidR="00A0674D">
        <w:rPr>
          <w:rFonts w:cs="Times New Roman" w:hint="eastAsia"/>
          <w:sz w:val="24"/>
          <w:szCs w:val="24"/>
        </w:rPr>
        <w:t>ところ，</w:t>
      </w:r>
      <w:r w:rsidR="00A0674D" w:rsidRPr="00A0674D">
        <w:rPr>
          <w:rFonts w:cs="Times New Roman" w:hint="eastAsia"/>
          <w:bCs/>
          <w:sz w:val="24"/>
          <w:szCs w:val="24"/>
        </w:rPr>
        <w:t>b</w:t>
      </w:r>
      <w:r w:rsidR="00A0674D" w:rsidRPr="00A0674D">
        <w:rPr>
          <w:rFonts w:cs="Times New Roman"/>
          <w:bCs/>
          <w:sz w:val="24"/>
          <w:szCs w:val="24"/>
        </w:rPr>
        <w:t>are</w:t>
      </w:r>
      <w:r w:rsidR="002343AB" w:rsidRPr="002343AB">
        <w:rPr>
          <w:rFonts w:cs="Times New Roman"/>
          <w:sz w:val="24"/>
          <w:szCs w:val="24"/>
        </w:rPr>
        <w:t>の</w:t>
      </w:r>
      <w:r w:rsidR="002343AB" w:rsidRPr="002343AB">
        <w:rPr>
          <w:rFonts w:cs="Times New Roman"/>
          <w:sz w:val="24"/>
          <w:szCs w:val="24"/>
        </w:rPr>
        <w:t>Al-TiO</w:t>
      </w:r>
      <w:r w:rsidR="002343AB" w:rsidRPr="00A0674D">
        <w:rPr>
          <w:rFonts w:cs="Times New Roman"/>
          <w:sz w:val="24"/>
          <w:szCs w:val="24"/>
          <w:vertAlign w:val="subscript"/>
        </w:rPr>
        <w:t>2</w:t>
      </w:r>
      <w:r w:rsidR="002343AB" w:rsidRPr="002343AB">
        <w:rPr>
          <w:rFonts w:cs="Times New Roman"/>
          <w:sz w:val="24"/>
          <w:szCs w:val="24"/>
        </w:rPr>
        <w:t>粒子は大きく凝集して</w:t>
      </w:r>
      <w:r w:rsidR="00A0674D">
        <w:rPr>
          <w:rFonts w:cs="Times New Roman" w:hint="eastAsia"/>
          <w:sz w:val="24"/>
          <w:szCs w:val="24"/>
        </w:rPr>
        <w:t>いたが，</w:t>
      </w:r>
      <w:r w:rsidR="002343AB" w:rsidRPr="002343AB">
        <w:rPr>
          <w:rFonts w:cs="Times New Roman"/>
          <w:sz w:val="24"/>
          <w:szCs w:val="24"/>
        </w:rPr>
        <w:t>ポリマーカプセル化</w:t>
      </w:r>
      <w:r w:rsidR="002343AB" w:rsidRPr="002343AB">
        <w:rPr>
          <w:rFonts w:cs="Times New Roman"/>
          <w:sz w:val="24"/>
          <w:szCs w:val="24"/>
        </w:rPr>
        <w:t>TiO</w:t>
      </w:r>
      <w:r w:rsidR="002343AB" w:rsidRPr="00A0674D">
        <w:rPr>
          <w:rFonts w:cs="Times New Roman"/>
          <w:sz w:val="24"/>
          <w:szCs w:val="24"/>
          <w:vertAlign w:val="subscript"/>
        </w:rPr>
        <w:t>2</w:t>
      </w:r>
      <w:r w:rsidR="002343AB" w:rsidRPr="002343AB">
        <w:rPr>
          <w:rFonts w:cs="Times New Roman"/>
          <w:sz w:val="24"/>
          <w:szCs w:val="24"/>
        </w:rPr>
        <w:t>粒子は、</w:t>
      </w:r>
      <w:r w:rsidR="002343AB" w:rsidRPr="002343AB">
        <w:rPr>
          <w:rFonts w:cs="Times New Roman"/>
          <w:sz w:val="24"/>
          <w:szCs w:val="24"/>
        </w:rPr>
        <w:t>PET</w:t>
      </w:r>
      <w:r w:rsidR="002343AB" w:rsidRPr="002343AB">
        <w:rPr>
          <w:rFonts w:cs="Times New Roman"/>
          <w:sz w:val="24"/>
          <w:szCs w:val="24"/>
        </w:rPr>
        <w:t>フィルム上に均一</w:t>
      </w:r>
      <w:r w:rsidR="00A0674D">
        <w:rPr>
          <w:rFonts w:cs="Times New Roman" w:hint="eastAsia"/>
          <w:sz w:val="24"/>
          <w:szCs w:val="24"/>
        </w:rPr>
        <w:t>かつ独立して</w:t>
      </w:r>
      <w:r w:rsidR="002343AB" w:rsidRPr="002343AB">
        <w:rPr>
          <w:rFonts w:cs="Times New Roman"/>
          <w:sz w:val="24"/>
          <w:szCs w:val="24"/>
        </w:rPr>
        <w:t>分散して広が</w:t>
      </w:r>
      <w:r w:rsidR="00A0674D">
        <w:rPr>
          <w:rFonts w:cs="Times New Roman" w:hint="eastAsia"/>
          <w:sz w:val="24"/>
          <w:szCs w:val="24"/>
        </w:rPr>
        <w:t>っていた</w:t>
      </w:r>
      <w:r w:rsidR="002343AB" w:rsidRPr="002343AB">
        <w:rPr>
          <w:rFonts w:cs="Times New Roman"/>
          <w:sz w:val="24"/>
          <w:szCs w:val="24"/>
        </w:rPr>
        <w:t>。</w:t>
      </w:r>
      <w:r w:rsidR="00A0674D">
        <w:rPr>
          <w:rFonts w:cs="Times New Roman" w:hint="eastAsia"/>
          <w:sz w:val="24"/>
          <w:szCs w:val="24"/>
        </w:rPr>
        <w:t>さらに，カプセル化によってインクの長期分散安定性も増加することが分かった。</w:t>
      </w:r>
      <w:r w:rsidR="002343AB" w:rsidRPr="002343AB">
        <w:rPr>
          <w:rFonts w:cs="Times New Roman"/>
          <w:sz w:val="24"/>
          <w:szCs w:val="24"/>
        </w:rPr>
        <w:t>最後に</w:t>
      </w:r>
      <w:r w:rsidR="00A0674D">
        <w:rPr>
          <w:rFonts w:cs="Times New Roman" w:hint="eastAsia"/>
          <w:sz w:val="24"/>
          <w:szCs w:val="24"/>
        </w:rPr>
        <w:t>，</w:t>
      </w:r>
      <w:r w:rsidR="002343AB" w:rsidRPr="002343AB">
        <w:rPr>
          <w:rFonts w:cs="Times New Roman"/>
          <w:sz w:val="24"/>
          <w:szCs w:val="24"/>
        </w:rPr>
        <w:t>沈降後の</w:t>
      </w:r>
      <w:r w:rsidR="002343AB" w:rsidRPr="002343AB">
        <w:rPr>
          <w:rFonts w:cs="Times New Roman"/>
          <w:sz w:val="24"/>
          <w:szCs w:val="24"/>
        </w:rPr>
        <w:t>TiO</w:t>
      </w:r>
      <w:r w:rsidR="002343AB" w:rsidRPr="00A0674D">
        <w:rPr>
          <w:rFonts w:cs="Times New Roman"/>
          <w:sz w:val="24"/>
          <w:szCs w:val="24"/>
          <w:vertAlign w:val="subscript"/>
        </w:rPr>
        <w:t>2</w:t>
      </w:r>
      <w:r w:rsidR="002343AB" w:rsidRPr="002343AB">
        <w:rPr>
          <w:rFonts w:cs="Times New Roman"/>
          <w:sz w:val="24"/>
          <w:szCs w:val="24"/>
        </w:rPr>
        <w:t>粒子の再分散性に対するポリマーカプセル化の効果について述べる。カプセル化した</w:t>
      </w:r>
      <w:r w:rsidR="002343AB" w:rsidRPr="002343AB">
        <w:rPr>
          <w:rFonts w:cs="Times New Roman"/>
          <w:sz w:val="24"/>
          <w:szCs w:val="24"/>
        </w:rPr>
        <w:t>TiO</w:t>
      </w:r>
      <w:r w:rsidR="002343AB" w:rsidRPr="00A0674D">
        <w:rPr>
          <w:rFonts w:cs="Times New Roman"/>
          <w:sz w:val="24"/>
          <w:szCs w:val="24"/>
          <w:vertAlign w:val="subscript"/>
        </w:rPr>
        <w:t>2</w:t>
      </w:r>
      <w:r w:rsidR="002343AB" w:rsidRPr="002343AB">
        <w:rPr>
          <w:rFonts w:cs="Times New Roman"/>
          <w:sz w:val="24"/>
          <w:szCs w:val="24"/>
        </w:rPr>
        <w:t>でもストークス方程式に従う自然沈降を抑制することはできなかった。しかし、約</w:t>
      </w:r>
      <w:r w:rsidR="002343AB" w:rsidRPr="002343AB">
        <w:rPr>
          <w:rFonts w:cs="Times New Roman"/>
          <w:sz w:val="24"/>
          <w:szCs w:val="24"/>
        </w:rPr>
        <w:t>1</w:t>
      </w:r>
      <w:r w:rsidR="002343AB" w:rsidRPr="002343AB">
        <w:rPr>
          <w:rFonts w:cs="Times New Roman"/>
          <w:sz w:val="24"/>
          <w:szCs w:val="24"/>
        </w:rPr>
        <w:t>ヵ月後、沈降した</w:t>
      </w:r>
      <w:r w:rsidR="002343AB" w:rsidRPr="002343AB">
        <w:rPr>
          <w:rFonts w:cs="Times New Roman"/>
          <w:sz w:val="24"/>
          <w:szCs w:val="24"/>
        </w:rPr>
        <w:t>TiO</w:t>
      </w:r>
      <w:r w:rsidR="002343AB" w:rsidRPr="00A0674D">
        <w:rPr>
          <w:rFonts w:cs="Times New Roman"/>
          <w:sz w:val="24"/>
          <w:szCs w:val="24"/>
          <w:vertAlign w:val="subscript"/>
        </w:rPr>
        <w:t>2</w:t>
      </w:r>
      <w:r w:rsidR="002343AB" w:rsidRPr="002343AB">
        <w:rPr>
          <w:rFonts w:cs="Times New Roman"/>
          <w:sz w:val="24"/>
          <w:szCs w:val="24"/>
        </w:rPr>
        <w:t>粒子は非常に弱い攪拌で容易に再分散した。</w:t>
      </w:r>
      <w:r w:rsidR="00A0674D">
        <w:rPr>
          <w:rFonts w:cs="Times New Roman" w:hint="eastAsia"/>
          <w:sz w:val="24"/>
          <w:szCs w:val="24"/>
        </w:rPr>
        <w:t>以上のことをまとめると</w:t>
      </w:r>
      <w:r w:rsidR="002343AB" w:rsidRPr="002343AB">
        <w:rPr>
          <w:rFonts w:cs="Times New Roman"/>
          <w:sz w:val="24"/>
          <w:szCs w:val="24"/>
        </w:rPr>
        <w:t>、</w:t>
      </w:r>
      <w:r w:rsidR="002343AB" w:rsidRPr="002343AB">
        <w:rPr>
          <w:rFonts w:cs="Times New Roman"/>
          <w:sz w:val="24"/>
          <w:szCs w:val="24"/>
        </w:rPr>
        <w:t>TiO</w:t>
      </w:r>
      <w:r w:rsidR="002343AB" w:rsidRPr="00A0674D">
        <w:rPr>
          <w:rFonts w:cs="Times New Roman"/>
          <w:sz w:val="24"/>
          <w:szCs w:val="24"/>
          <w:vertAlign w:val="subscript"/>
        </w:rPr>
        <w:t>2</w:t>
      </w:r>
      <w:r w:rsidR="002343AB" w:rsidRPr="002343AB">
        <w:rPr>
          <w:rFonts w:cs="Times New Roman"/>
          <w:sz w:val="24"/>
          <w:szCs w:val="24"/>
        </w:rPr>
        <w:t>粒子のポリマーカプセル化は、印刷および乾燥工程中の分散安定性を維持しながらインクジェット印刷の白色度および隠蔽力を高めるだけでなく、長期的な分散安定性をも高める有望な方法であると結論</w:t>
      </w:r>
      <w:r w:rsidR="006A49FE">
        <w:rPr>
          <w:rFonts w:cs="Times New Roman" w:hint="eastAsia"/>
          <w:sz w:val="24"/>
          <w:szCs w:val="24"/>
        </w:rPr>
        <w:t>される</w:t>
      </w:r>
      <w:r w:rsidR="002343AB" w:rsidRPr="002343AB">
        <w:rPr>
          <w:rFonts w:cs="Times New Roman"/>
          <w:sz w:val="24"/>
          <w:szCs w:val="24"/>
        </w:rPr>
        <w:t>。</w:t>
      </w:r>
    </w:p>
    <w:p w14:paraId="2713C9BF" w14:textId="281327EF" w:rsidR="007861BC" w:rsidRPr="00CE5C1E" w:rsidRDefault="00CE5C1E" w:rsidP="00B63F5E">
      <w:pPr>
        <w:spacing w:beforeLines="20" w:before="72" w:line="260" w:lineRule="exact"/>
        <w:rPr>
          <w:rFonts w:ascii="ＭＳ Ｐゴシック" w:eastAsia="ＭＳ Ｐゴシック" w:hAnsi="ＭＳ Ｐゴシック" w:cs="Times New Roman"/>
          <w:sz w:val="24"/>
          <w:szCs w:val="24"/>
        </w:rPr>
      </w:pPr>
      <w:r w:rsidRPr="00CE5C1E">
        <w:rPr>
          <w:rFonts w:ascii="ＭＳ Ｐゴシック" w:eastAsia="ＭＳ Ｐゴシック" w:hAnsi="ＭＳ Ｐゴシック" w:cs="Times New Roman" w:hint="eastAsia"/>
          <w:sz w:val="24"/>
          <w:szCs w:val="24"/>
        </w:rPr>
        <w:t>文献</w:t>
      </w:r>
    </w:p>
    <w:p w14:paraId="568B4652" w14:textId="7587D188" w:rsidR="00CE5C1E" w:rsidRDefault="007861BC" w:rsidP="00B63F5E">
      <w:pPr>
        <w:pStyle w:val="a9"/>
        <w:numPr>
          <w:ilvl w:val="0"/>
          <w:numId w:val="2"/>
        </w:numPr>
        <w:spacing w:beforeLines="20" w:before="72" w:line="260" w:lineRule="exact"/>
        <w:ind w:leftChars="0"/>
        <w:rPr>
          <w:rFonts w:cs="Times New Roman"/>
          <w:sz w:val="24"/>
          <w:szCs w:val="24"/>
        </w:rPr>
      </w:pPr>
      <w:r>
        <w:rPr>
          <w:rFonts w:cs="Times New Roman" w:hint="eastAsia"/>
          <w:sz w:val="24"/>
          <w:szCs w:val="24"/>
        </w:rPr>
        <w:t>M</w:t>
      </w:r>
      <w:r>
        <w:rPr>
          <w:rFonts w:cs="Times New Roman"/>
          <w:sz w:val="24"/>
          <w:szCs w:val="24"/>
        </w:rPr>
        <w:t xml:space="preserve">. D. Hasan, K. Enomoto, M. Kikuchi, A. Narumi, S. Takahashi, S. Kawaguchi, </w:t>
      </w:r>
      <w:proofErr w:type="spellStart"/>
      <w:r w:rsidRPr="007861BC">
        <w:rPr>
          <w:rFonts w:cs="Times New Roman"/>
          <w:i/>
          <w:iCs/>
          <w:sz w:val="24"/>
          <w:szCs w:val="24"/>
        </w:rPr>
        <w:t>Polym</w:t>
      </w:r>
      <w:proofErr w:type="spellEnd"/>
      <w:r w:rsidRPr="007861BC">
        <w:rPr>
          <w:rFonts w:cs="Times New Roman"/>
          <w:i/>
          <w:iCs/>
          <w:sz w:val="24"/>
          <w:szCs w:val="24"/>
        </w:rPr>
        <w:t>. J.</w:t>
      </w:r>
      <w:r>
        <w:rPr>
          <w:rFonts w:cs="Times New Roman"/>
          <w:sz w:val="24"/>
          <w:szCs w:val="24"/>
        </w:rPr>
        <w:t xml:space="preserve">, </w:t>
      </w:r>
      <w:r w:rsidRPr="007861BC">
        <w:rPr>
          <w:rFonts w:cs="Times New Roman"/>
          <w:b/>
          <w:bCs/>
          <w:sz w:val="24"/>
          <w:szCs w:val="24"/>
        </w:rPr>
        <w:t>55</w:t>
      </w:r>
      <w:r>
        <w:rPr>
          <w:rFonts w:cs="Times New Roman"/>
          <w:sz w:val="24"/>
          <w:szCs w:val="24"/>
        </w:rPr>
        <w:t>, 617 (2023).</w:t>
      </w:r>
    </w:p>
    <w:p w14:paraId="658974A1" w14:textId="11B28B76" w:rsidR="007861BC" w:rsidRPr="00B63F5E" w:rsidRDefault="007861BC" w:rsidP="00B63F5E">
      <w:pPr>
        <w:pStyle w:val="a9"/>
        <w:numPr>
          <w:ilvl w:val="0"/>
          <w:numId w:val="2"/>
        </w:numPr>
        <w:spacing w:beforeLines="20" w:before="72" w:line="260" w:lineRule="exact"/>
        <w:ind w:leftChars="0"/>
        <w:rPr>
          <w:rFonts w:cs="Times New Roman"/>
          <w:sz w:val="24"/>
          <w:szCs w:val="24"/>
        </w:rPr>
      </w:pPr>
      <w:r>
        <w:rPr>
          <w:rFonts w:cs="Times New Roman" w:hint="eastAsia"/>
          <w:sz w:val="24"/>
          <w:szCs w:val="24"/>
        </w:rPr>
        <w:t>M</w:t>
      </w:r>
      <w:r>
        <w:rPr>
          <w:rFonts w:cs="Times New Roman"/>
          <w:sz w:val="24"/>
          <w:szCs w:val="24"/>
        </w:rPr>
        <w:t xml:space="preserve">. D. Hasan, K. Enomoto, M. Kikuchi, A. Narumi, S. Takahashi, S. Kawaguchi, </w:t>
      </w:r>
      <w:proofErr w:type="spellStart"/>
      <w:r w:rsidRPr="007861BC">
        <w:rPr>
          <w:rFonts w:cs="Times New Roman"/>
          <w:i/>
          <w:iCs/>
          <w:sz w:val="24"/>
          <w:szCs w:val="24"/>
        </w:rPr>
        <w:t>Polym</w:t>
      </w:r>
      <w:proofErr w:type="spellEnd"/>
      <w:r w:rsidRPr="007861BC">
        <w:rPr>
          <w:rFonts w:cs="Times New Roman"/>
          <w:i/>
          <w:iCs/>
          <w:sz w:val="24"/>
          <w:szCs w:val="24"/>
        </w:rPr>
        <w:t>. J.</w:t>
      </w:r>
      <w:r>
        <w:rPr>
          <w:rFonts w:cs="Times New Roman"/>
          <w:sz w:val="24"/>
          <w:szCs w:val="24"/>
        </w:rPr>
        <w:t xml:space="preserve">, </w:t>
      </w:r>
      <w:r w:rsidRPr="007861BC">
        <w:rPr>
          <w:rFonts w:cs="Times New Roman"/>
          <w:b/>
          <w:bCs/>
          <w:sz w:val="24"/>
          <w:szCs w:val="24"/>
        </w:rPr>
        <w:t>55</w:t>
      </w:r>
      <w:r>
        <w:rPr>
          <w:rFonts w:cs="Times New Roman"/>
          <w:sz w:val="24"/>
          <w:szCs w:val="24"/>
        </w:rPr>
        <w:t>, 607 (2023).</w:t>
      </w:r>
    </w:p>
    <w:sectPr w:rsidR="007861BC" w:rsidRPr="00B63F5E" w:rsidSect="007F260D">
      <w:footerReference w:type="default" r:id="rId10"/>
      <w:pgSz w:w="11906" w:h="16838"/>
      <w:pgMar w:top="1134" w:right="1134" w:bottom="1134" w:left="1134" w:header="0" w:footer="680" w:gutter="0"/>
      <w:pgNumType w:start="65"/>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DC1E1" w14:textId="77777777" w:rsidR="00C80BA7" w:rsidRDefault="00C80BA7" w:rsidP="00492BB0">
      <w:r>
        <w:separator/>
      </w:r>
    </w:p>
  </w:endnote>
  <w:endnote w:type="continuationSeparator" w:id="0">
    <w:p w14:paraId="1EFBE9FD" w14:textId="77777777" w:rsidR="00C80BA7" w:rsidRDefault="00C80BA7" w:rsidP="00492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C5E9B" w14:textId="5066EF12" w:rsidR="00A070CA" w:rsidRDefault="00A070CA" w:rsidP="0047246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F9398" w14:textId="77777777" w:rsidR="00C80BA7" w:rsidRDefault="00C80BA7" w:rsidP="00492BB0">
      <w:r>
        <w:separator/>
      </w:r>
    </w:p>
  </w:footnote>
  <w:footnote w:type="continuationSeparator" w:id="0">
    <w:p w14:paraId="378EC853" w14:textId="77777777" w:rsidR="00C80BA7" w:rsidRDefault="00C80BA7" w:rsidP="00492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001471"/>
    <w:multiLevelType w:val="hybridMultilevel"/>
    <w:tmpl w:val="8FFADE38"/>
    <w:lvl w:ilvl="0" w:tplc="CF6021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57C556E"/>
    <w:multiLevelType w:val="hybridMultilevel"/>
    <w:tmpl w:val="9498F3E2"/>
    <w:lvl w:ilvl="0" w:tplc="68528638">
      <w:start w:val="1"/>
      <w:numFmt w:val="decimal"/>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450465698">
    <w:abstractNumId w:val="0"/>
  </w:num>
  <w:num w:numId="2" w16cid:durableId="236748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NTUxMzG2NDGzNDNV0lEKTi0uzszPAykwrgUAr1cJpCwAAAA="/>
  </w:docVars>
  <w:rsids>
    <w:rsidRoot w:val="00492BB0"/>
    <w:rsid w:val="0000590C"/>
    <w:rsid w:val="00011787"/>
    <w:rsid w:val="000129EF"/>
    <w:rsid w:val="000130E6"/>
    <w:rsid w:val="00015D69"/>
    <w:rsid w:val="00027951"/>
    <w:rsid w:val="000343FE"/>
    <w:rsid w:val="0005505E"/>
    <w:rsid w:val="0006117F"/>
    <w:rsid w:val="00062236"/>
    <w:rsid w:val="00077FC3"/>
    <w:rsid w:val="000A18D8"/>
    <w:rsid w:val="000A55AC"/>
    <w:rsid w:val="000A70BE"/>
    <w:rsid w:val="000F61AE"/>
    <w:rsid w:val="00113D18"/>
    <w:rsid w:val="00130E39"/>
    <w:rsid w:val="00156524"/>
    <w:rsid w:val="00166E07"/>
    <w:rsid w:val="00180754"/>
    <w:rsid w:val="0019139B"/>
    <w:rsid w:val="001B7595"/>
    <w:rsid w:val="001C6F8D"/>
    <w:rsid w:val="001D7ABD"/>
    <w:rsid w:val="001F56DD"/>
    <w:rsid w:val="00203A72"/>
    <w:rsid w:val="0023200A"/>
    <w:rsid w:val="002343AB"/>
    <w:rsid w:val="00242B4D"/>
    <w:rsid w:val="002567AB"/>
    <w:rsid w:val="00284521"/>
    <w:rsid w:val="00292C32"/>
    <w:rsid w:val="002942E6"/>
    <w:rsid w:val="002C0633"/>
    <w:rsid w:val="002E2BD5"/>
    <w:rsid w:val="002F2BF8"/>
    <w:rsid w:val="002F6731"/>
    <w:rsid w:val="003052AD"/>
    <w:rsid w:val="00305A04"/>
    <w:rsid w:val="0032098C"/>
    <w:rsid w:val="00326339"/>
    <w:rsid w:val="00347EDE"/>
    <w:rsid w:val="003576E6"/>
    <w:rsid w:val="003B16A3"/>
    <w:rsid w:val="003D1287"/>
    <w:rsid w:val="003E1071"/>
    <w:rsid w:val="003E37BF"/>
    <w:rsid w:val="003E454C"/>
    <w:rsid w:val="00427FDE"/>
    <w:rsid w:val="00432143"/>
    <w:rsid w:val="00434A43"/>
    <w:rsid w:val="00435621"/>
    <w:rsid w:val="00472460"/>
    <w:rsid w:val="00484105"/>
    <w:rsid w:val="00492BB0"/>
    <w:rsid w:val="00496992"/>
    <w:rsid w:val="004A35DF"/>
    <w:rsid w:val="004B7A0F"/>
    <w:rsid w:val="004C4C7E"/>
    <w:rsid w:val="004D1813"/>
    <w:rsid w:val="004E0663"/>
    <w:rsid w:val="004E30F9"/>
    <w:rsid w:val="004F00EA"/>
    <w:rsid w:val="004F4295"/>
    <w:rsid w:val="004F53FE"/>
    <w:rsid w:val="004F7528"/>
    <w:rsid w:val="005369C3"/>
    <w:rsid w:val="0054419C"/>
    <w:rsid w:val="00565E4F"/>
    <w:rsid w:val="00571FE6"/>
    <w:rsid w:val="00583389"/>
    <w:rsid w:val="00590C86"/>
    <w:rsid w:val="005921ED"/>
    <w:rsid w:val="005B1044"/>
    <w:rsid w:val="005B678D"/>
    <w:rsid w:val="005E4C2E"/>
    <w:rsid w:val="005F1857"/>
    <w:rsid w:val="00613845"/>
    <w:rsid w:val="00624CFD"/>
    <w:rsid w:val="00625ED1"/>
    <w:rsid w:val="00637AA7"/>
    <w:rsid w:val="006515EB"/>
    <w:rsid w:val="00655DAA"/>
    <w:rsid w:val="006566F0"/>
    <w:rsid w:val="0067276C"/>
    <w:rsid w:val="0067731D"/>
    <w:rsid w:val="006776AD"/>
    <w:rsid w:val="006805C6"/>
    <w:rsid w:val="00683FBB"/>
    <w:rsid w:val="00685A4B"/>
    <w:rsid w:val="006A49FE"/>
    <w:rsid w:val="006A6134"/>
    <w:rsid w:val="006B187A"/>
    <w:rsid w:val="006E4505"/>
    <w:rsid w:val="007074E7"/>
    <w:rsid w:val="00713A50"/>
    <w:rsid w:val="007304E9"/>
    <w:rsid w:val="007600AE"/>
    <w:rsid w:val="007861BC"/>
    <w:rsid w:val="00793762"/>
    <w:rsid w:val="007958F7"/>
    <w:rsid w:val="007B2793"/>
    <w:rsid w:val="007D5489"/>
    <w:rsid w:val="007F260D"/>
    <w:rsid w:val="007F5F74"/>
    <w:rsid w:val="008025A6"/>
    <w:rsid w:val="008029C8"/>
    <w:rsid w:val="00811D07"/>
    <w:rsid w:val="00825487"/>
    <w:rsid w:val="00844F1F"/>
    <w:rsid w:val="0084703A"/>
    <w:rsid w:val="00854739"/>
    <w:rsid w:val="00857BD2"/>
    <w:rsid w:val="008707BC"/>
    <w:rsid w:val="008728D8"/>
    <w:rsid w:val="008771E3"/>
    <w:rsid w:val="008A688C"/>
    <w:rsid w:val="008C2EB5"/>
    <w:rsid w:val="008F5672"/>
    <w:rsid w:val="0090585C"/>
    <w:rsid w:val="009206DC"/>
    <w:rsid w:val="009411C3"/>
    <w:rsid w:val="00941F4B"/>
    <w:rsid w:val="009544C0"/>
    <w:rsid w:val="00970857"/>
    <w:rsid w:val="00973192"/>
    <w:rsid w:val="00981251"/>
    <w:rsid w:val="00986CFB"/>
    <w:rsid w:val="00990A20"/>
    <w:rsid w:val="009B1F97"/>
    <w:rsid w:val="009B2A44"/>
    <w:rsid w:val="009B331F"/>
    <w:rsid w:val="009B543A"/>
    <w:rsid w:val="009B6005"/>
    <w:rsid w:val="009D11B6"/>
    <w:rsid w:val="009D1D8A"/>
    <w:rsid w:val="00A0674D"/>
    <w:rsid w:val="00A070CA"/>
    <w:rsid w:val="00A20DFE"/>
    <w:rsid w:val="00A26A06"/>
    <w:rsid w:val="00A507A5"/>
    <w:rsid w:val="00A549A8"/>
    <w:rsid w:val="00A56608"/>
    <w:rsid w:val="00A614CD"/>
    <w:rsid w:val="00A61CA4"/>
    <w:rsid w:val="00A77611"/>
    <w:rsid w:val="00A96B17"/>
    <w:rsid w:val="00AA414E"/>
    <w:rsid w:val="00AB6280"/>
    <w:rsid w:val="00AD61FA"/>
    <w:rsid w:val="00AE5CCD"/>
    <w:rsid w:val="00AF51DE"/>
    <w:rsid w:val="00B00DCF"/>
    <w:rsid w:val="00B02BCA"/>
    <w:rsid w:val="00B03B1F"/>
    <w:rsid w:val="00B149A7"/>
    <w:rsid w:val="00B21222"/>
    <w:rsid w:val="00B25675"/>
    <w:rsid w:val="00B276F0"/>
    <w:rsid w:val="00B34AE1"/>
    <w:rsid w:val="00B6044F"/>
    <w:rsid w:val="00B61981"/>
    <w:rsid w:val="00B63F5E"/>
    <w:rsid w:val="00B71452"/>
    <w:rsid w:val="00B7443D"/>
    <w:rsid w:val="00B80780"/>
    <w:rsid w:val="00B978F5"/>
    <w:rsid w:val="00BA6ED0"/>
    <w:rsid w:val="00BB0844"/>
    <w:rsid w:val="00BB1ACC"/>
    <w:rsid w:val="00BD1029"/>
    <w:rsid w:val="00BE7620"/>
    <w:rsid w:val="00C16A09"/>
    <w:rsid w:val="00C226E3"/>
    <w:rsid w:val="00C22FA2"/>
    <w:rsid w:val="00C32F5B"/>
    <w:rsid w:val="00C37ADE"/>
    <w:rsid w:val="00C6148C"/>
    <w:rsid w:val="00C623BF"/>
    <w:rsid w:val="00C75072"/>
    <w:rsid w:val="00C80BA7"/>
    <w:rsid w:val="00C87DED"/>
    <w:rsid w:val="00C91D4F"/>
    <w:rsid w:val="00CA5556"/>
    <w:rsid w:val="00CB48F0"/>
    <w:rsid w:val="00CB589C"/>
    <w:rsid w:val="00CE5C1E"/>
    <w:rsid w:val="00CF0948"/>
    <w:rsid w:val="00CF4F0F"/>
    <w:rsid w:val="00D0705A"/>
    <w:rsid w:val="00D2747F"/>
    <w:rsid w:val="00D603ED"/>
    <w:rsid w:val="00D604EE"/>
    <w:rsid w:val="00D73212"/>
    <w:rsid w:val="00D8663F"/>
    <w:rsid w:val="00DB6FBA"/>
    <w:rsid w:val="00DD0882"/>
    <w:rsid w:val="00DE4D16"/>
    <w:rsid w:val="00DF0553"/>
    <w:rsid w:val="00E10C91"/>
    <w:rsid w:val="00E147E8"/>
    <w:rsid w:val="00E27639"/>
    <w:rsid w:val="00E404F7"/>
    <w:rsid w:val="00E6370C"/>
    <w:rsid w:val="00E64C78"/>
    <w:rsid w:val="00E75284"/>
    <w:rsid w:val="00E83F03"/>
    <w:rsid w:val="00E964A5"/>
    <w:rsid w:val="00EB4F34"/>
    <w:rsid w:val="00EC2373"/>
    <w:rsid w:val="00ED2C08"/>
    <w:rsid w:val="00ED562C"/>
    <w:rsid w:val="00EE70DA"/>
    <w:rsid w:val="00F1247D"/>
    <w:rsid w:val="00F17FDC"/>
    <w:rsid w:val="00F20DF7"/>
    <w:rsid w:val="00F40DAA"/>
    <w:rsid w:val="00F51801"/>
    <w:rsid w:val="00F55B9E"/>
    <w:rsid w:val="00F66BAA"/>
    <w:rsid w:val="00F81A21"/>
    <w:rsid w:val="00F928DF"/>
    <w:rsid w:val="00F9613D"/>
    <w:rsid w:val="00F968E9"/>
    <w:rsid w:val="00FA364B"/>
    <w:rsid w:val="00FC3316"/>
    <w:rsid w:val="00FC5672"/>
    <w:rsid w:val="00FD113F"/>
    <w:rsid w:val="00FD4CED"/>
    <w:rsid w:val="00FD5BAA"/>
    <w:rsid w:val="00FE4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AC0EDC5"/>
  <w15:chartTrackingRefBased/>
  <w15:docId w15:val="{F1A91401-D9EB-459E-935E-C03CF375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67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2BB0"/>
    <w:pPr>
      <w:tabs>
        <w:tab w:val="center" w:pos="4252"/>
        <w:tab w:val="right" w:pos="8504"/>
      </w:tabs>
      <w:snapToGrid w:val="0"/>
    </w:pPr>
  </w:style>
  <w:style w:type="character" w:customStyle="1" w:styleId="a4">
    <w:name w:val="ヘッダー (文字)"/>
    <w:basedOn w:val="a0"/>
    <w:link w:val="a3"/>
    <w:uiPriority w:val="99"/>
    <w:rsid w:val="00492BB0"/>
  </w:style>
  <w:style w:type="paragraph" w:styleId="a5">
    <w:name w:val="footer"/>
    <w:basedOn w:val="a"/>
    <w:link w:val="a6"/>
    <w:uiPriority w:val="99"/>
    <w:unhideWhenUsed/>
    <w:rsid w:val="00492BB0"/>
    <w:pPr>
      <w:tabs>
        <w:tab w:val="center" w:pos="4252"/>
        <w:tab w:val="right" w:pos="8504"/>
      </w:tabs>
      <w:snapToGrid w:val="0"/>
    </w:pPr>
  </w:style>
  <w:style w:type="character" w:customStyle="1" w:styleId="a6">
    <w:name w:val="フッター (文字)"/>
    <w:basedOn w:val="a0"/>
    <w:link w:val="a5"/>
    <w:uiPriority w:val="99"/>
    <w:rsid w:val="00492BB0"/>
  </w:style>
  <w:style w:type="character" w:styleId="a7">
    <w:name w:val="Placeholder Text"/>
    <w:basedOn w:val="a0"/>
    <w:uiPriority w:val="99"/>
    <w:semiHidden/>
    <w:rsid w:val="00970857"/>
    <w:rPr>
      <w:color w:val="808080"/>
    </w:rPr>
  </w:style>
  <w:style w:type="paragraph" w:styleId="a8">
    <w:name w:val="Revision"/>
    <w:hidden/>
    <w:uiPriority w:val="99"/>
    <w:semiHidden/>
    <w:rsid w:val="00713A50"/>
  </w:style>
  <w:style w:type="paragraph" w:styleId="a9">
    <w:name w:val="List Paragraph"/>
    <w:basedOn w:val="a"/>
    <w:uiPriority w:val="34"/>
    <w:qFormat/>
    <w:rsid w:val="009544C0"/>
    <w:pPr>
      <w:ind w:leftChars="400" w:left="840"/>
    </w:pPr>
  </w:style>
  <w:style w:type="table" w:styleId="aa">
    <w:name w:val="Table Grid"/>
    <w:basedOn w:val="a1"/>
    <w:uiPriority w:val="39"/>
    <w:rsid w:val="00C6148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124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2867</Words>
  <Characters>4187</Characters>
  <Application>Microsoft Office Word</Application>
  <DocSecurity>0</DocSecurity>
  <Lines>139</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kahoku1609@outlook.jp</dc:creator>
  <cp:keywords/>
  <dc:description/>
  <cp:lastModifiedBy>川口正剛</cp:lastModifiedBy>
  <cp:revision>3</cp:revision>
  <cp:lastPrinted>2023-01-22T08:18:00Z</cp:lastPrinted>
  <dcterms:created xsi:type="dcterms:W3CDTF">2025-08-04T02:51:00Z</dcterms:created>
  <dcterms:modified xsi:type="dcterms:W3CDTF">2025-08-04T03:09:00Z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9829e8b2-489c-42d0-9640-fa0984d89e6c</vt:lpwstr>
  </property>
</Properties>
</file>